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ADCA" w14:textId="77777777" w:rsidR="00EF323F" w:rsidRPr="00032B93" w:rsidRDefault="00F63EE0" w:rsidP="00CC6F83">
      <w:pPr>
        <w:pStyle w:val="berschrift1"/>
        <w:rPr>
          <w:rFonts w:cs="Arial"/>
        </w:rPr>
      </w:pPr>
      <w:r>
        <w:t>Experiment 2 – Make a motor turn</w:t>
      </w:r>
    </w:p>
    <w:p w14:paraId="0A5DE199" w14:textId="77777777" w:rsidR="007A7500" w:rsidRPr="00032B93" w:rsidRDefault="007A7500" w:rsidP="00CC6F83">
      <w:pPr>
        <w:pStyle w:val="berschrift2"/>
        <w:rPr>
          <w:rFonts w:cs="Arial"/>
        </w:rPr>
      </w:pPr>
      <w:r>
        <w:t>Construction task</w:t>
      </w:r>
    </w:p>
    <w:p w14:paraId="4EA469D0" w14:textId="5A994822" w:rsidR="00CC6F83" w:rsidRPr="00032B93" w:rsidRDefault="00FA2532" w:rsidP="007A7500">
      <w:pPr>
        <w:rPr>
          <w:rFonts w:ascii="Arial" w:hAnsi="Arial" w:cs="Arial"/>
        </w:rPr>
      </w:pPr>
      <w:r>
        <w:rPr>
          <w:rFonts w:ascii="Arial" w:hAnsi="Arial"/>
        </w:rPr>
        <w:t>Build the model Direct current motor with change of direction without the plug-in gearbox. This allows us to see the worm gear of the motor.</w:t>
      </w:r>
    </w:p>
    <w:p w14:paraId="147C26D6" w14:textId="77777777" w:rsidR="000B5F9D" w:rsidRDefault="000B5F9D" w:rsidP="00CC6F83">
      <w:pPr>
        <w:pStyle w:val="berschrift2"/>
        <w:rPr>
          <w:rFonts w:cs="Arial"/>
        </w:rPr>
      </w:pPr>
    </w:p>
    <w:p w14:paraId="79EA9D41" w14:textId="77777777" w:rsidR="007A7500" w:rsidRPr="00032B93" w:rsidRDefault="007A7500" w:rsidP="00CC6F83">
      <w:pPr>
        <w:pStyle w:val="berschrift2"/>
        <w:rPr>
          <w:rFonts w:cs="Arial"/>
        </w:rPr>
      </w:pPr>
      <w:r>
        <w:t>Topic task</w:t>
      </w:r>
    </w:p>
    <w:p w14:paraId="389FCBB0" w14:textId="586A11B0" w:rsidR="00331347" w:rsidRPr="00032B93" w:rsidRDefault="00F0245E" w:rsidP="007A7500">
      <w:pPr>
        <w:rPr>
          <w:rFonts w:ascii="Arial" w:hAnsi="Arial" w:cs="Arial"/>
        </w:rPr>
      </w:pPr>
      <w:r>
        <w:rPr>
          <w:rFonts w:ascii="Arial" w:hAnsi="Arial"/>
        </w:rPr>
        <w:t>Connect the motor to the battery holder:</w:t>
      </w:r>
    </w:p>
    <w:p w14:paraId="6555E931" w14:textId="497E60C5" w:rsidR="00331347" w:rsidRPr="00032B93" w:rsidRDefault="008373D3" w:rsidP="007A7500">
      <w:pPr>
        <w:rPr>
          <w:rFonts w:ascii="Arial" w:hAnsi="Arial" w:cs="Arial"/>
        </w:rPr>
      </w:pPr>
      <w:r>
        <w:rPr>
          <w:rFonts w:ascii="Arial" w:hAnsi="Arial"/>
          <w:noProof/>
        </w:rPr>
        <mc:AlternateContent>
          <mc:Choice Requires="wps">
            <w:drawing>
              <wp:anchor distT="45720" distB="45720" distL="114300" distR="114300" simplePos="0" relativeHeight="251661312" behindDoc="0" locked="0" layoutInCell="1" allowOverlap="1" wp14:anchorId="10533DAF" wp14:editId="159D738F">
                <wp:simplePos x="0" y="0"/>
                <wp:positionH relativeFrom="column">
                  <wp:posOffset>2433320</wp:posOffset>
                </wp:positionH>
                <wp:positionV relativeFrom="paragraph">
                  <wp:posOffset>608965</wp:posOffset>
                </wp:positionV>
                <wp:extent cx="876300"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noFill/>
                          <a:miter lim="800000"/>
                          <a:headEnd/>
                          <a:tailEnd/>
                        </a:ln>
                      </wps:spPr>
                      <wps:txbx>
                        <w:txbxContent>
                          <w:p w14:paraId="56333434" w14:textId="57E4653B" w:rsidR="008373D3" w:rsidRPr="007D13FE" w:rsidRDefault="008373D3" w:rsidP="008373D3">
                            <w:pPr>
                              <w:rPr>
                                <w:rFonts w:ascii="Arial" w:hAnsi="Arial" w:cs="Arial"/>
                                <w:sz w:val="18"/>
                              </w:rPr>
                            </w:pPr>
                            <w:r>
                              <w:rPr>
                                <w:rFonts w:ascii="Arial" w:hAnsi="Arial"/>
                                <w:sz w:val="18"/>
                              </w:rPr>
                              <w:t>Motor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33DAF" id="_x0000_t202" coordsize="21600,21600" o:spt="202" path="m,l,21600r21600,l21600,xe">
                <v:stroke joinstyle="miter"/>
                <v:path gradientshapeok="t" o:connecttype="rect"/>
              </v:shapetype>
              <v:shape id="Textfeld 2" o:spid="_x0000_s1026" type="#_x0000_t202" style="position:absolute;left:0;text-align:left;margin-left:191.6pt;margin-top:47.95pt;width: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" fillcolor="#bfbfbf [2412]" stroked="f">
                <v:textbox style="mso-fit-shape-to-text:t">
                  <w:txbxContent>
                    <w:p w14:paraId="56333434" w14:textId="57E4653B" w:rsidR="008373D3" w:rsidRPr="007D13FE" w:rsidRDefault="008373D3" w:rsidP="008373D3">
                      <w:pPr>
                        <w:rPr>
                          <w:sz w:val="18"/>
                          <w:rFonts w:ascii="Arial" w:hAnsi="Arial" w:cs="Arial"/>
                        </w:rPr>
                      </w:pPr>
                      <w:r>
                        <w:rPr>
                          <w:sz w:val="18"/>
                          <w:rFonts w:ascii="Arial" w:hAnsi="Arial"/>
                        </w:rPr>
                        <w:t xml:space="preserve">Motor</w:t>
                      </w:r>
                    </w:p>
                  </w:txbxContent>
                </v:textbox>
              </v:shape>
            </w:pict>
          </mc:Fallback>
        </mc:AlternateContent>
      </w:r>
      <w:r>
        <w:rPr>
          <w:rFonts w:ascii="Arial" w:hAnsi="Arial"/>
          <w:noProof/>
        </w:rPr>
        <mc:AlternateContent>
          <mc:Choice Requires="wps">
            <w:drawing>
              <wp:anchor distT="45720" distB="45720" distL="114300" distR="114300" simplePos="0" relativeHeight="251659264" behindDoc="0" locked="0" layoutInCell="1" allowOverlap="1" wp14:anchorId="40968BC7" wp14:editId="60BDFCC7">
                <wp:simplePos x="0" y="0"/>
                <wp:positionH relativeFrom="column">
                  <wp:posOffset>166370</wp:posOffset>
                </wp:positionH>
                <wp:positionV relativeFrom="paragraph">
                  <wp:posOffset>608965</wp:posOffset>
                </wp:positionV>
                <wp:extent cx="8763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noFill/>
                          <a:miter lim="800000"/>
                          <a:headEnd/>
                          <a:tailEnd/>
                        </a:ln>
                      </wps:spPr>
                      <wps:txbx>
                        <w:txbxContent>
                          <w:p w14:paraId="2D91655D" w14:textId="4B893E9D" w:rsidR="007D13FE" w:rsidRPr="007D13FE" w:rsidRDefault="007D13FE">
                            <w:pPr>
                              <w:rPr>
                                <w:rFonts w:ascii="Arial" w:hAnsi="Arial" w:cs="Arial"/>
                                <w:sz w:val="18"/>
                              </w:rPr>
                            </w:pPr>
                            <w:r>
                              <w:rPr>
                                <w:rFonts w:ascii="Arial" w:hAnsi="Arial"/>
                                <w:sz w:val="18"/>
                              </w:rPr>
                              <w:t>Battery holder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68BC7" id="_x0000_s1027" type="#_x0000_t202" style="position:absolute;left:0;text-align:left;margin-left:13.1pt;margin-top:47.95pt;width: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" fillcolor="#bfbfbf [2412]" stroked="f">
                <v:textbox style="mso-fit-shape-to-text:t">
                  <w:txbxContent>
                    <w:p w14:paraId="2D91655D" w14:textId="4B893E9D" w:rsidR="007D13FE" w:rsidRPr="007D13FE" w:rsidRDefault="007D13FE">
                      <w:pPr>
                        <w:rPr>
                          <w:sz w:val="18"/>
                          <w:rFonts w:ascii="Arial" w:hAnsi="Arial" w:cs="Arial"/>
                        </w:rPr>
                      </w:pPr>
                      <w:r>
                        <w:rPr>
                          <w:sz w:val="18"/>
                          <w:rFonts w:ascii="Arial" w:hAnsi="Arial"/>
                        </w:rPr>
                        <w:t xml:space="preserve">Battery holder</w:t>
                      </w:r>
                    </w:p>
                  </w:txbxContent>
                </v:textbox>
              </v:shape>
            </w:pict>
          </mc:Fallback>
        </mc:AlternateContent>
      </w:r>
      <w:r>
        <w:rPr>
          <w:rFonts w:ascii="Arial" w:hAnsi="Arial"/>
        </w:rPr>
        <w:object w:dxaOrig="5235" w:dyaOrig="2250" w14:anchorId="3DE0E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112.5pt" o:ole="">
            <v:imagedata r:id="rId7" o:title=""/>
          </v:shape>
          <o:OLEObject Type="Embed" ProgID="Visio.Drawing.15" ShapeID="_x0000_i1025" DrawAspect="Content" ObjectID="_1675685520" r:id="rId8"/>
        </w:object>
      </w:r>
    </w:p>
    <w:p w14:paraId="7DB86BA0" w14:textId="77777777" w:rsidR="007A7500" w:rsidRPr="00032B93" w:rsidRDefault="007A7500" w:rsidP="00CC6F83">
      <w:pPr>
        <w:pStyle w:val="berschrift2"/>
        <w:rPr>
          <w:rFonts w:cs="Arial"/>
        </w:rPr>
      </w:pPr>
      <w:r>
        <w:t>Experimental task</w:t>
      </w:r>
    </w:p>
    <w:p w14:paraId="2705D309" w14:textId="77777777" w:rsidR="007A7500" w:rsidRPr="00032B93" w:rsidRDefault="00A76707" w:rsidP="00F0245E">
      <w:pPr>
        <w:pStyle w:val="Listenabsatz"/>
        <w:numPr>
          <w:ilvl w:val="0"/>
          <w:numId w:val="38"/>
        </w:numPr>
        <w:rPr>
          <w:rFonts w:ascii="Arial" w:hAnsi="Arial" w:cs="Arial"/>
        </w:rPr>
      </w:pPr>
      <w:r>
        <w:rPr>
          <w:rFonts w:ascii="Arial" w:hAnsi="Arial"/>
        </w:rPr>
        <w:t>Switch the current on using the switch. What happens?</w:t>
      </w:r>
    </w:p>
    <w:p w14:paraId="257DC821" w14:textId="77777777" w:rsidR="00F0245E" w:rsidRPr="00032B93" w:rsidRDefault="00F0245E" w:rsidP="00F0245E">
      <w:pPr>
        <w:pStyle w:val="Listenabsatz"/>
        <w:numPr>
          <w:ilvl w:val="0"/>
          <w:numId w:val="38"/>
        </w:numPr>
        <w:rPr>
          <w:rFonts w:ascii="Arial" w:hAnsi="Arial" w:cs="Arial"/>
        </w:rPr>
      </w:pPr>
      <w:r>
        <w:rPr>
          <w:rFonts w:ascii="Arial" w:hAnsi="Arial"/>
        </w:rPr>
        <w:t xml:space="preserve">Try to brake the silver </w:t>
      </w:r>
      <w:r>
        <w:rPr>
          <w:rFonts w:ascii="Arial" w:hAnsi="Arial"/>
          <w:i/>
          <w:iCs/>
        </w:rPr>
        <w:t>worm gear</w:t>
      </w:r>
      <w:r>
        <w:rPr>
          <w:rFonts w:ascii="Arial" w:hAnsi="Arial"/>
        </w:rPr>
        <w:t xml:space="preserve"> of the motor using your fingers. Feel how powerful the motor is.</w:t>
      </w:r>
    </w:p>
    <w:p w14:paraId="657354E1" w14:textId="77777777" w:rsidR="007D3BE8" w:rsidRPr="00032B93" w:rsidRDefault="007D3BE8" w:rsidP="00F0245E">
      <w:pPr>
        <w:pStyle w:val="Listenabsatz"/>
        <w:numPr>
          <w:ilvl w:val="0"/>
          <w:numId w:val="38"/>
        </w:numPr>
        <w:rPr>
          <w:rFonts w:ascii="Arial" w:hAnsi="Arial" w:cs="Arial"/>
        </w:rPr>
      </w:pPr>
      <w:r>
        <w:rPr>
          <w:rFonts w:ascii="Arial" w:hAnsi="Arial"/>
        </w:rPr>
        <w:t>Push the switch on the battery holder in the other direction. The motor will keep running. What do you observe?</w:t>
      </w:r>
    </w:p>
    <w:p w14:paraId="148C331A" w14:textId="77777777" w:rsidR="001E20F4" w:rsidRPr="00032B93" w:rsidRDefault="00CB3BD2" w:rsidP="00F0245E">
      <w:pPr>
        <w:pStyle w:val="Listenabsatz"/>
        <w:numPr>
          <w:ilvl w:val="0"/>
          <w:numId w:val="38"/>
        </w:numPr>
        <w:rPr>
          <w:rFonts w:ascii="Arial" w:hAnsi="Arial" w:cs="Arial"/>
        </w:rPr>
      </w:pPr>
      <w:r>
        <w:rPr>
          <w:rFonts w:ascii="Arial" w:hAnsi="Arial"/>
        </w:rPr>
        <w:t xml:space="preserve">Now, connect the motor to the plug-in gearbox. We will leave out the snap-in adapter with the red flag. Ensure that the small toothed gear interlocks cleanly with the worm gear, to keep the motor from getting jammed. The plug-in toothed gear on the top also needs to be firmly snapped into place. </w:t>
      </w:r>
      <w:r>
        <w:rPr>
          <w:rFonts w:ascii="Arial" w:hAnsi="Arial"/>
        </w:rPr>
        <w:br/>
        <w:t>Now, let the motor turn. Try again (now on the last black axle) to brake the motor using your fingers. What do you observe?</w:t>
      </w:r>
    </w:p>
    <w:p w14:paraId="61912D7B" w14:textId="77777777" w:rsidR="003F0422" w:rsidRPr="00032B93" w:rsidRDefault="001E20F4" w:rsidP="00F0245E">
      <w:pPr>
        <w:pStyle w:val="Listenabsatz"/>
        <w:numPr>
          <w:ilvl w:val="0"/>
          <w:numId w:val="38"/>
        </w:numPr>
        <w:rPr>
          <w:rFonts w:ascii="Arial" w:hAnsi="Arial" w:cs="Arial"/>
        </w:rPr>
      </w:pPr>
      <w:r>
        <w:rPr>
          <w:rFonts w:ascii="Arial" w:hAnsi="Arial"/>
        </w:rPr>
        <w:t>Now, insert the rest of the parts with the red flag. You can easily see what happens when you push the slide switch in the other direction. What happens if you instead exchange the plugs on the battery holder or motor?</w:t>
      </w:r>
    </w:p>
    <w:p w14:paraId="198ABB00" w14:textId="77777777" w:rsidR="00E67BAE" w:rsidRPr="00032B93" w:rsidRDefault="00E67BAE" w:rsidP="00F0245E">
      <w:pPr>
        <w:pStyle w:val="Listenabsatz"/>
        <w:numPr>
          <w:ilvl w:val="0"/>
          <w:numId w:val="38"/>
        </w:numPr>
        <w:rPr>
          <w:rFonts w:ascii="Arial" w:hAnsi="Arial" w:cs="Arial"/>
        </w:rPr>
      </w:pPr>
      <w:r>
        <w:rPr>
          <w:rFonts w:ascii="Arial" w:hAnsi="Arial"/>
        </w:rPr>
        <w:t>Compare the rotational speed of the red “flag” with the rotational speed of the motor observed in 1. and 2. What do you find?</w:t>
      </w:r>
    </w:p>
    <w:sectPr w:rsidR="00E67BAE" w:rsidRPr="00032B93" w:rsidSect="00E96821">
      <w:headerReference w:type="even" r:id="rId9"/>
      <w:headerReference w:type="default" r:id="rId10"/>
      <w:footerReference w:type="even" r:id="rId11"/>
      <w:footerReference w:type="default" r:id="rId12"/>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24A0" w14:textId="77777777" w:rsidR="001E57C1" w:rsidRDefault="001E57C1">
      <w:r>
        <w:separator/>
      </w:r>
    </w:p>
  </w:endnote>
  <w:endnote w:type="continuationSeparator" w:id="0">
    <w:p w14:paraId="070BE8D0" w14:textId="77777777" w:rsidR="001E57C1" w:rsidRDefault="001E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330C" w14:textId="77777777" w:rsidR="000A0123" w:rsidRDefault="000A0123">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DFF0" w14:textId="77777777" w:rsidR="000A0123" w:rsidRDefault="000A0123">
    <w:pPr>
      <w:pStyle w:val="Fuzeile"/>
    </w:pPr>
    <w:r>
      <w:tab/>
    </w:r>
    <w:r>
      <w:tab/>
    </w:r>
    <w:r>
      <w:fldChar w:fldCharType="begin"/>
    </w:r>
    <w:r>
      <w:instrText>PAGE   \* MERGEFORMAT</w:instrText>
    </w:r>
    <w:r>
      <w:fldChar w:fldCharType="separate"/>
    </w:r>
    <w:r w:rsidR="008373D3">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749F" w14:textId="77777777" w:rsidR="001E57C1" w:rsidRDefault="001E57C1">
      <w:r>
        <w:separator/>
      </w:r>
    </w:p>
  </w:footnote>
  <w:footnote w:type="continuationSeparator" w:id="0">
    <w:p w14:paraId="723D9372" w14:textId="77777777" w:rsidR="001E57C1" w:rsidRDefault="001E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EFE9" w14:textId="77777777" w:rsidR="000A0123" w:rsidRDefault="000A0123" w:rsidP="00E96821">
    <w:pPr>
      <w:pStyle w:val="Kopfzeile"/>
    </w:pPr>
    <w:r>
      <w:rPr>
        <w:szCs w:val="24"/>
        <w:highlight w:val="yellow"/>
      </w:rPr>
      <w:t>TOPIC</w:t>
    </w:r>
    <w:r>
      <w:t xml:space="preserve"> </w:t>
    </w:r>
    <w:r>
      <w:tab/>
    </w:r>
    <w:r>
      <w:tab/>
    </w:r>
    <w:r>
      <w:rPr>
        <w:noProof/>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006E" w14:textId="77777777" w:rsidR="000A0123" w:rsidRPr="00702A96" w:rsidRDefault="000A0123">
    <w:pPr>
      <w:pStyle w:val="Kopfzeile"/>
    </w:pPr>
    <w:r>
      <w:rPr>
        <w:noProof/>
      </w:rPr>
      <w:drawing>
        <wp:anchor distT="0" distB="0" distL="114300" distR="114300" simplePos="0" relativeHeight="251666432" behindDoc="0" locked="0" layoutInCell="1" allowOverlap="1" wp14:anchorId="4E839AAD" wp14:editId="29D1BC49">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Circuits</w:t>
    </w:r>
    <w:r>
      <w:tab/>
    </w:r>
    <w:r>
      <w:tab/>
    </w:r>
    <w:r>
      <w:rPr>
        <w:noProof/>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1"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632F1"/>
    <w:multiLevelType w:val="hybridMultilevel"/>
    <w:tmpl w:val="A5F4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6213B"/>
    <w:multiLevelType w:val="hybridMultilevel"/>
    <w:tmpl w:val="F15A8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4"/>
  </w:num>
  <w:num w:numId="13">
    <w:abstractNumId w:val="11"/>
  </w:num>
  <w:num w:numId="14">
    <w:abstractNumId w:val="30"/>
  </w:num>
  <w:num w:numId="15">
    <w:abstractNumId w:val="15"/>
  </w:num>
  <w:num w:numId="16">
    <w:abstractNumId w:val="13"/>
  </w:num>
  <w:num w:numId="17">
    <w:abstractNumId w:val="14"/>
  </w:num>
  <w:num w:numId="18">
    <w:abstractNumId w:val="16"/>
  </w:num>
  <w:num w:numId="19">
    <w:abstractNumId w:val="27"/>
  </w:num>
  <w:num w:numId="20">
    <w:abstractNumId w:val="23"/>
  </w:num>
  <w:num w:numId="21">
    <w:abstractNumId w:val="22"/>
  </w:num>
  <w:num w:numId="22">
    <w:abstractNumId w:val="17"/>
  </w:num>
  <w:num w:numId="23">
    <w:abstractNumId w:val="19"/>
  </w:num>
  <w:num w:numId="24">
    <w:abstractNumId w:val="18"/>
  </w:num>
  <w:num w:numId="25">
    <w:abstractNumId w:val="21"/>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 w:numId="38">
    <w:abstractNumId w:val="26"/>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3F"/>
    <w:rsid w:val="00015DCF"/>
    <w:rsid w:val="000173AE"/>
    <w:rsid w:val="00022F11"/>
    <w:rsid w:val="0002512F"/>
    <w:rsid w:val="00030978"/>
    <w:rsid w:val="00032B93"/>
    <w:rsid w:val="0003721F"/>
    <w:rsid w:val="0004739D"/>
    <w:rsid w:val="00047CC3"/>
    <w:rsid w:val="00051787"/>
    <w:rsid w:val="0005193D"/>
    <w:rsid w:val="000656BD"/>
    <w:rsid w:val="000722C8"/>
    <w:rsid w:val="000764B6"/>
    <w:rsid w:val="000768BA"/>
    <w:rsid w:val="000800CF"/>
    <w:rsid w:val="00083EE8"/>
    <w:rsid w:val="000A0123"/>
    <w:rsid w:val="000A14B0"/>
    <w:rsid w:val="000A58E5"/>
    <w:rsid w:val="000B0025"/>
    <w:rsid w:val="000B5F9D"/>
    <w:rsid w:val="000C0C66"/>
    <w:rsid w:val="000D0BC4"/>
    <w:rsid w:val="000D14B5"/>
    <w:rsid w:val="000D3717"/>
    <w:rsid w:val="000D7297"/>
    <w:rsid w:val="000E0259"/>
    <w:rsid w:val="000E32BB"/>
    <w:rsid w:val="000E3792"/>
    <w:rsid w:val="000F05B0"/>
    <w:rsid w:val="000F7641"/>
    <w:rsid w:val="000F7CFD"/>
    <w:rsid w:val="001064D3"/>
    <w:rsid w:val="00106B0B"/>
    <w:rsid w:val="00111235"/>
    <w:rsid w:val="00115F2E"/>
    <w:rsid w:val="0012561E"/>
    <w:rsid w:val="001278F5"/>
    <w:rsid w:val="00150FB2"/>
    <w:rsid w:val="0017296D"/>
    <w:rsid w:val="00190988"/>
    <w:rsid w:val="0019251C"/>
    <w:rsid w:val="001A449E"/>
    <w:rsid w:val="001A684F"/>
    <w:rsid w:val="001A7224"/>
    <w:rsid w:val="001B325C"/>
    <w:rsid w:val="001B764B"/>
    <w:rsid w:val="001D1C2A"/>
    <w:rsid w:val="001D69C8"/>
    <w:rsid w:val="001E20F4"/>
    <w:rsid w:val="001E57C1"/>
    <w:rsid w:val="001E6344"/>
    <w:rsid w:val="001E6448"/>
    <w:rsid w:val="001E67A0"/>
    <w:rsid w:val="001F17D2"/>
    <w:rsid w:val="001F4F66"/>
    <w:rsid w:val="001F769C"/>
    <w:rsid w:val="00204678"/>
    <w:rsid w:val="002046AD"/>
    <w:rsid w:val="00205E7E"/>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31347"/>
    <w:rsid w:val="00341FA6"/>
    <w:rsid w:val="00342916"/>
    <w:rsid w:val="0035076B"/>
    <w:rsid w:val="0035785D"/>
    <w:rsid w:val="0036332F"/>
    <w:rsid w:val="00363EE2"/>
    <w:rsid w:val="00383D6D"/>
    <w:rsid w:val="00384F22"/>
    <w:rsid w:val="003859EA"/>
    <w:rsid w:val="00385F80"/>
    <w:rsid w:val="00390D1D"/>
    <w:rsid w:val="003A705F"/>
    <w:rsid w:val="003B0332"/>
    <w:rsid w:val="003C382C"/>
    <w:rsid w:val="003D0688"/>
    <w:rsid w:val="003D5BEC"/>
    <w:rsid w:val="003F0422"/>
    <w:rsid w:val="003F4669"/>
    <w:rsid w:val="003F4A96"/>
    <w:rsid w:val="004012C1"/>
    <w:rsid w:val="00413E03"/>
    <w:rsid w:val="004218BA"/>
    <w:rsid w:val="00434525"/>
    <w:rsid w:val="00435EA1"/>
    <w:rsid w:val="004377CB"/>
    <w:rsid w:val="00455455"/>
    <w:rsid w:val="00476D4B"/>
    <w:rsid w:val="00482CE6"/>
    <w:rsid w:val="004B754D"/>
    <w:rsid w:val="004B7983"/>
    <w:rsid w:val="004C138F"/>
    <w:rsid w:val="004C5167"/>
    <w:rsid w:val="004D2ABB"/>
    <w:rsid w:val="004D2E5B"/>
    <w:rsid w:val="004D5672"/>
    <w:rsid w:val="004D713B"/>
    <w:rsid w:val="004F6D89"/>
    <w:rsid w:val="004F7A0B"/>
    <w:rsid w:val="00514710"/>
    <w:rsid w:val="00543BE7"/>
    <w:rsid w:val="005709A7"/>
    <w:rsid w:val="005723E3"/>
    <w:rsid w:val="00573ACB"/>
    <w:rsid w:val="00576668"/>
    <w:rsid w:val="005771A4"/>
    <w:rsid w:val="00591572"/>
    <w:rsid w:val="005940DF"/>
    <w:rsid w:val="00595245"/>
    <w:rsid w:val="005A49AD"/>
    <w:rsid w:val="005D2CD9"/>
    <w:rsid w:val="005D57A5"/>
    <w:rsid w:val="005E57C1"/>
    <w:rsid w:val="005F6FD5"/>
    <w:rsid w:val="005F7EED"/>
    <w:rsid w:val="006158A5"/>
    <w:rsid w:val="00617BB0"/>
    <w:rsid w:val="00627AD4"/>
    <w:rsid w:val="00631B87"/>
    <w:rsid w:val="00632C08"/>
    <w:rsid w:val="00633EF6"/>
    <w:rsid w:val="00643E62"/>
    <w:rsid w:val="006501CF"/>
    <w:rsid w:val="006618BE"/>
    <w:rsid w:val="006705D1"/>
    <w:rsid w:val="006735F3"/>
    <w:rsid w:val="006B181A"/>
    <w:rsid w:val="006B5425"/>
    <w:rsid w:val="006C14DA"/>
    <w:rsid w:val="006E3468"/>
    <w:rsid w:val="006E5040"/>
    <w:rsid w:val="006E72F4"/>
    <w:rsid w:val="006F1E9C"/>
    <w:rsid w:val="00702A96"/>
    <w:rsid w:val="00706578"/>
    <w:rsid w:val="00712BE5"/>
    <w:rsid w:val="00713BC0"/>
    <w:rsid w:val="00716839"/>
    <w:rsid w:val="00746124"/>
    <w:rsid w:val="00747754"/>
    <w:rsid w:val="00781597"/>
    <w:rsid w:val="00782ED3"/>
    <w:rsid w:val="00787F52"/>
    <w:rsid w:val="00792E95"/>
    <w:rsid w:val="007A2EA9"/>
    <w:rsid w:val="007A7500"/>
    <w:rsid w:val="007B2084"/>
    <w:rsid w:val="007B2DB2"/>
    <w:rsid w:val="007B3659"/>
    <w:rsid w:val="007B6235"/>
    <w:rsid w:val="007B6D52"/>
    <w:rsid w:val="007C282A"/>
    <w:rsid w:val="007D13FE"/>
    <w:rsid w:val="007D3BE8"/>
    <w:rsid w:val="007D3E43"/>
    <w:rsid w:val="007D54C8"/>
    <w:rsid w:val="007E05F7"/>
    <w:rsid w:val="00805C2F"/>
    <w:rsid w:val="00817D41"/>
    <w:rsid w:val="00820994"/>
    <w:rsid w:val="008333A8"/>
    <w:rsid w:val="00835C38"/>
    <w:rsid w:val="00837131"/>
    <w:rsid w:val="008373D3"/>
    <w:rsid w:val="00842A30"/>
    <w:rsid w:val="00845F6A"/>
    <w:rsid w:val="00851230"/>
    <w:rsid w:val="00852E19"/>
    <w:rsid w:val="00853009"/>
    <w:rsid w:val="008608D1"/>
    <w:rsid w:val="00864063"/>
    <w:rsid w:val="00871348"/>
    <w:rsid w:val="00876D30"/>
    <w:rsid w:val="00893D00"/>
    <w:rsid w:val="008963B8"/>
    <w:rsid w:val="008A620F"/>
    <w:rsid w:val="008B4844"/>
    <w:rsid w:val="008B4946"/>
    <w:rsid w:val="008B63FA"/>
    <w:rsid w:val="008C3CAB"/>
    <w:rsid w:val="008D6712"/>
    <w:rsid w:val="008E2C4A"/>
    <w:rsid w:val="008E43BD"/>
    <w:rsid w:val="008F3397"/>
    <w:rsid w:val="008F33A0"/>
    <w:rsid w:val="00906F27"/>
    <w:rsid w:val="009070DC"/>
    <w:rsid w:val="009203DC"/>
    <w:rsid w:val="0093224F"/>
    <w:rsid w:val="00936D05"/>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6707"/>
    <w:rsid w:val="00A77C0C"/>
    <w:rsid w:val="00A8531E"/>
    <w:rsid w:val="00A90946"/>
    <w:rsid w:val="00AA1A82"/>
    <w:rsid w:val="00AB189E"/>
    <w:rsid w:val="00AC0D20"/>
    <w:rsid w:val="00AC1D75"/>
    <w:rsid w:val="00AC5E5A"/>
    <w:rsid w:val="00AC6B0C"/>
    <w:rsid w:val="00AD5E38"/>
    <w:rsid w:val="00AD6BDB"/>
    <w:rsid w:val="00AE0F63"/>
    <w:rsid w:val="00AE7717"/>
    <w:rsid w:val="00AF1AA7"/>
    <w:rsid w:val="00AF1FD5"/>
    <w:rsid w:val="00AF3FBE"/>
    <w:rsid w:val="00AF649B"/>
    <w:rsid w:val="00B07DDD"/>
    <w:rsid w:val="00B101CA"/>
    <w:rsid w:val="00B13727"/>
    <w:rsid w:val="00B22634"/>
    <w:rsid w:val="00B344E0"/>
    <w:rsid w:val="00B3559F"/>
    <w:rsid w:val="00B479B8"/>
    <w:rsid w:val="00B47FAB"/>
    <w:rsid w:val="00B50EDC"/>
    <w:rsid w:val="00B51A52"/>
    <w:rsid w:val="00B61D2A"/>
    <w:rsid w:val="00B65E65"/>
    <w:rsid w:val="00B76AD1"/>
    <w:rsid w:val="00B820A9"/>
    <w:rsid w:val="00B92265"/>
    <w:rsid w:val="00B93F9E"/>
    <w:rsid w:val="00BB3A6C"/>
    <w:rsid w:val="00BD239F"/>
    <w:rsid w:val="00BD27A4"/>
    <w:rsid w:val="00BD40EC"/>
    <w:rsid w:val="00BF56BF"/>
    <w:rsid w:val="00BF665D"/>
    <w:rsid w:val="00C103BC"/>
    <w:rsid w:val="00C17CA0"/>
    <w:rsid w:val="00C35FA3"/>
    <w:rsid w:val="00C638FB"/>
    <w:rsid w:val="00C64AEF"/>
    <w:rsid w:val="00C66F6A"/>
    <w:rsid w:val="00C67E66"/>
    <w:rsid w:val="00C76238"/>
    <w:rsid w:val="00C77468"/>
    <w:rsid w:val="00C85E15"/>
    <w:rsid w:val="00C87168"/>
    <w:rsid w:val="00CA31C2"/>
    <w:rsid w:val="00CA34F3"/>
    <w:rsid w:val="00CB28D8"/>
    <w:rsid w:val="00CB38F5"/>
    <w:rsid w:val="00CB3BD2"/>
    <w:rsid w:val="00CB7495"/>
    <w:rsid w:val="00CC2E37"/>
    <w:rsid w:val="00CC6F83"/>
    <w:rsid w:val="00CC72FA"/>
    <w:rsid w:val="00CD0A93"/>
    <w:rsid w:val="00CD258D"/>
    <w:rsid w:val="00CD5D7E"/>
    <w:rsid w:val="00CE1A3F"/>
    <w:rsid w:val="00CF021F"/>
    <w:rsid w:val="00D247B8"/>
    <w:rsid w:val="00D418A3"/>
    <w:rsid w:val="00D462A8"/>
    <w:rsid w:val="00D6676D"/>
    <w:rsid w:val="00D805C6"/>
    <w:rsid w:val="00D83D7F"/>
    <w:rsid w:val="00D85B1D"/>
    <w:rsid w:val="00D8647C"/>
    <w:rsid w:val="00D93C74"/>
    <w:rsid w:val="00D94C19"/>
    <w:rsid w:val="00DA0436"/>
    <w:rsid w:val="00DA5B0E"/>
    <w:rsid w:val="00DB1666"/>
    <w:rsid w:val="00DD3EDD"/>
    <w:rsid w:val="00DE1CF5"/>
    <w:rsid w:val="00DE2CE3"/>
    <w:rsid w:val="00DE4AC6"/>
    <w:rsid w:val="00DE6379"/>
    <w:rsid w:val="00DE69CA"/>
    <w:rsid w:val="00DF11EF"/>
    <w:rsid w:val="00E00F64"/>
    <w:rsid w:val="00E10555"/>
    <w:rsid w:val="00E1381D"/>
    <w:rsid w:val="00E140C9"/>
    <w:rsid w:val="00E1562C"/>
    <w:rsid w:val="00E173E1"/>
    <w:rsid w:val="00E21D5A"/>
    <w:rsid w:val="00E427C2"/>
    <w:rsid w:val="00E43C39"/>
    <w:rsid w:val="00E56803"/>
    <w:rsid w:val="00E67BAE"/>
    <w:rsid w:val="00E72F37"/>
    <w:rsid w:val="00E7622D"/>
    <w:rsid w:val="00E81DF1"/>
    <w:rsid w:val="00E8260F"/>
    <w:rsid w:val="00E82918"/>
    <w:rsid w:val="00E8709C"/>
    <w:rsid w:val="00E96821"/>
    <w:rsid w:val="00EA3AD3"/>
    <w:rsid w:val="00EB5CCE"/>
    <w:rsid w:val="00EC0F53"/>
    <w:rsid w:val="00EC1DCF"/>
    <w:rsid w:val="00EE586D"/>
    <w:rsid w:val="00EF323F"/>
    <w:rsid w:val="00EF6673"/>
    <w:rsid w:val="00F0245E"/>
    <w:rsid w:val="00F3420A"/>
    <w:rsid w:val="00F40987"/>
    <w:rsid w:val="00F40AB1"/>
    <w:rsid w:val="00F42642"/>
    <w:rsid w:val="00F55307"/>
    <w:rsid w:val="00F55FDE"/>
    <w:rsid w:val="00F57954"/>
    <w:rsid w:val="00F62E7D"/>
    <w:rsid w:val="00F63EE0"/>
    <w:rsid w:val="00F70A51"/>
    <w:rsid w:val="00F7267E"/>
    <w:rsid w:val="00F7716E"/>
    <w:rsid w:val="00F96926"/>
    <w:rsid w:val="00FA2532"/>
    <w:rsid w:val="00FB0D10"/>
    <w:rsid w:val="00FB4130"/>
    <w:rsid w:val="00FB51B5"/>
    <w:rsid w:val="00FB7830"/>
    <w:rsid w:val="00FC135F"/>
    <w:rsid w:val="00FE4C7F"/>
    <w:rsid w:val="00FE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D2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570C-A02C-4AFE-B2B6-D8B55853A6B6}"/>
</file>

<file path=customXml/itemProps2.xml><?xml version="1.0" encoding="utf-8"?>
<ds:datastoreItem xmlns:ds="http://schemas.openxmlformats.org/officeDocument/2006/customXml" ds:itemID="{A6C6035F-3A36-4694-B6B8-1938B7EF3129}"/>
</file>

<file path=customXml/itemProps3.xml><?xml version="1.0" encoding="utf-8"?>
<ds:datastoreItem xmlns:ds="http://schemas.openxmlformats.org/officeDocument/2006/customXml" ds:itemID="{A82FDB54-4006-4D36-9183-1600102B0E11}"/>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2021-02-24T14:25:00Z</dcterms:created>
  <dcterms:modified xsi:type="dcterms:W3CDTF">2021-02-24T14:26:00Z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