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EADCA" w14:textId="77777777" w:rsidR="00EF323F" w:rsidRPr="00032B93" w:rsidRDefault="00F63EE0" w:rsidP="00CC6F83">
      <w:pPr>
        <w:pStyle w:val="berschrift1"/>
        <w:rPr>
          <w:rFonts w:cs="Arial"/>
        </w:rPr>
      </w:pPr>
      <w:r>
        <w:t>Experimento n.º 2 – Haremos que gire un motor</w:t>
      </w:r>
    </w:p>
    <w:p w14:paraId="0A5DE199" w14:textId="77777777" w:rsidR="007A7500" w:rsidRPr="00032B93" w:rsidRDefault="007A7500" w:rsidP="00CC6F83">
      <w:pPr>
        <w:pStyle w:val="berschrift2"/>
        <w:rPr>
          <w:rFonts w:cs="Arial"/>
        </w:rPr>
      </w:pPr>
      <w:r>
        <w:t>Tarea de construcción</w:t>
      </w:r>
    </w:p>
    <w:p w14:paraId="4EA469D0" w14:textId="5A994822" w:rsidR="00CC6F83" w:rsidRPr="00032B93" w:rsidRDefault="00FA2532" w:rsidP="007A7500">
      <w:pPr>
        <w:rPr>
          <w:rFonts w:ascii="Arial" w:hAnsi="Arial" w:cs="Arial"/>
        </w:rPr>
      </w:pPr>
      <w:r>
        <w:rPr>
          <w:rFonts w:ascii="Arial" w:hAnsi="Arial"/>
        </w:rPr>
        <w:t>Monta el modelo de motor de corriente continua con cambio de sentido de giro primero sin engranaje enchufable como indica el manual de instrucciones. Así podemos ver libremente el tornillo sin fin del motor.</w:t>
      </w:r>
    </w:p>
    <w:p w14:paraId="147C26D6" w14:textId="77777777" w:rsidR="000B5F9D" w:rsidRDefault="000B5F9D" w:rsidP="00CC6F83">
      <w:pPr>
        <w:pStyle w:val="berschrift2"/>
        <w:rPr>
          <w:rFonts w:cs="Arial"/>
        </w:rPr>
      </w:pPr>
    </w:p>
    <w:p w14:paraId="79EA9D41" w14:textId="77777777" w:rsidR="007A7500" w:rsidRPr="00032B93" w:rsidRDefault="007A7500" w:rsidP="00CC6F83">
      <w:pPr>
        <w:pStyle w:val="berschrift2"/>
        <w:rPr>
          <w:rFonts w:cs="Arial"/>
        </w:rPr>
      </w:pPr>
      <w:r>
        <w:t>Tarea temática</w:t>
      </w:r>
    </w:p>
    <w:p w14:paraId="389FCBB0" w14:textId="586A11B0" w:rsidR="00331347" w:rsidRPr="00032B93" w:rsidRDefault="00F0245E" w:rsidP="007A7500">
      <w:pPr>
        <w:rPr>
          <w:rFonts w:ascii="Arial" w:hAnsi="Arial" w:cs="Arial"/>
        </w:rPr>
      </w:pPr>
      <w:r>
        <w:rPr>
          <w:rFonts w:ascii="Arial" w:hAnsi="Arial"/>
        </w:rPr>
        <w:t>Conecta el motor al soporte de batería:</w:t>
      </w:r>
    </w:p>
    <w:p w14:paraId="6555E931" w14:textId="497E60C5" w:rsidR="00331347" w:rsidRPr="00032B93" w:rsidRDefault="008373D3" w:rsidP="007A7500">
      <w:pPr>
        <w:rPr>
          <w:rFonts w:ascii="Arial" w:hAnsi="Arial" w:cs="Arial"/>
        </w:rPr>
      </w:pPr>
      <w:r>
        <w:rPr>
          <w:rFonts w:ascii="Arial" w:hAnsi="Arial"/>
          <w:noProof/>
        </w:rPr>
        <mc:AlternateContent>
          <mc:Choice Requires="wps">
            <w:drawing>
              <wp:anchor distT="45720" distB="45720" distL="114300" distR="114300" simplePos="0" relativeHeight="251661312" behindDoc="0" locked="0" layoutInCell="1" allowOverlap="1" wp14:anchorId="10533DAF" wp14:editId="159D738F">
                <wp:simplePos x="0" y="0"/>
                <wp:positionH relativeFrom="column">
                  <wp:posOffset>2433320</wp:posOffset>
                </wp:positionH>
                <wp:positionV relativeFrom="paragraph">
                  <wp:posOffset>608965</wp:posOffset>
                </wp:positionV>
                <wp:extent cx="876300" cy="140462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chemeClr val="bg1">
                            <a:lumMod val="75000"/>
                          </a:schemeClr>
                        </a:solidFill>
                        <a:ln w="9525">
                          <a:noFill/>
                          <a:miter lim="800000"/>
                          <a:headEnd/>
                          <a:tailEnd/>
                        </a:ln>
                      </wps:spPr>
                      <wps:txbx>
                        <w:txbxContent>
                          <w:p w14:paraId="56333434" w14:textId="57E4653B" w:rsidR="008373D3" w:rsidRPr="007D13FE" w:rsidRDefault="008373D3" w:rsidP="008373D3">
                            <w:pPr>
                              <w:rPr>
                                <w:rFonts w:ascii="Arial" w:hAnsi="Arial" w:cs="Arial"/>
                                <w:sz w:val="18"/>
                              </w:rPr>
                            </w:pPr>
                            <w:r>
                              <w:rPr>
                                <w:rFonts w:ascii="Arial" w:hAnsi="Arial"/>
                                <w:sz w:val="18"/>
                              </w:rPr>
                              <w:t>Motor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533DAF" id="_x0000_t202" coordsize="21600,21600" o:spt="202" path="m,l,21600r21600,l21600,xe">
                <v:stroke joinstyle="miter"/>
                <v:path gradientshapeok="t" o:connecttype="rect"/>
              </v:shapetype>
              <v:shape id="Textfeld 2" o:spid="_x0000_s1026" type="#_x0000_t202" style="position:absolute;left:0;text-align:left;margin-left:191.6pt;margin-top:47.95pt;width:6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" fillcolor="#bfbfbf [2412]" stroked="f">
                <v:textbox style="mso-fit-shape-to-text:t">
                  <w:txbxContent>
                    <w:p w14:paraId="56333434" w14:textId="57E4653B" w:rsidR="008373D3" w:rsidRPr="007D13FE" w:rsidRDefault="008373D3" w:rsidP="008373D3">
                      <w:pPr>
                        <w:rPr>
                          <w:sz w:val="18"/>
                          <w:rFonts w:ascii="Arial" w:hAnsi="Arial" w:cs="Arial"/>
                        </w:rPr>
                      </w:pPr>
                      <w:r>
                        <w:rPr>
                          <w:sz w:val="18"/>
                          <w:rFonts w:ascii="Arial" w:hAnsi="Arial"/>
                        </w:rPr>
                        <w:t xml:space="preserve">Motor</w:t>
                      </w:r>
                    </w:p>
                  </w:txbxContent>
                </v:textbox>
              </v:shape>
            </w:pict>
          </mc:Fallback>
        </mc:AlternateContent>
      </w:r>
      <w:r>
        <w:rPr>
          <w:rFonts w:ascii="Arial" w:hAnsi="Arial"/>
          <w:noProof/>
        </w:rPr>
        <mc:AlternateContent>
          <mc:Choice Requires="wps">
            <w:drawing>
              <wp:anchor distT="45720" distB="45720" distL="114300" distR="114300" simplePos="0" relativeHeight="251659264" behindDoc="0" locked="0" layoutInCell="1" allowOverlap="1" wp14:anchorId="40968BC7" wp14:editId="60BDFCC7">
                <wp:simplePos x="0" y="0"/>
                <wp:positionH relativeFrom="column">
                  <wp:posOffset>166370</wp:posOffset>
                </wp:positionH>
                <wp:positionV relativeFrom="paragraph">
                  <wp:posOffset>608965</wp:posOffset>
                </wp:positionV>
                <wp:extent cx="87630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chemeClr val="bg1">
                            <a:lumMod val="75000"/>
                          </a:schemeClr>
                        </a:solidFill>
                        <a:ln w="9525">
                          <a:noFill/>
                          <a:miter lim="800000"/>
                          <a:headEnd/>
                          <a:tailEnd/>
                        </a:ln>
                      </wps:spPr>
                      <wps:txbx>
                        <w:txbxContent>
                          <w:p w14:paraId="2D91655D" w14:textId="4B893E9D" w:rsidR="007D13FE" w:rsidRPr="007D13FE" w:rsidRDefault="007D13FE">
                            <w:pPr>
                              <w:rPr>
                                <w:rFonts w:ascii="Arial" w:hAnsi="Arial" w:cs="Arial"/>
                                <w:sz w:val="18"/>
                              </w:rPr>
                            </w:pPr>
                            <w:r>
                              <w:rPr>
                                <w:rFonts w:ascii="Arial" w:hAnsi="Arial"/>
                                <w:sz w:val="18"/>
                              </w:rPr>
                              <w:t>Soporte de batería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968BC7" id="_x0000_s1027" type="#_x0000_t202" style="position:absolute;left:0;text-align:left;margin-left:13.1pt;margin-top:47.95pt;width:6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" fillcolor="#bfbfbf [2412]" stroked="f">
                <v:textbox style="mso-fit-shape-to-text:t">
                  <w:txbxContent>
                    <w:p w14:paraId="2D91655D" w14:textId="4B893E9D" w:rsidR="007D13FE" w:rsidRPr="007D13FE" w:rsidRDefault="007D13FE">
                      <w:pPr>
                        <w:rPr>
                          <w:sz w:val="18"/>
                          <w:rFonts w:ascii="Arial" w:hAnsi="Arial" w:cs="Arial"/>
                        </w:rPr>
                      </w:pPr>
                      <w:r>
                        <w:rPr>
                          <w:sz w:val="18"/>
                          <w:rFonts w:ascii="Arial" w:hAnsi="Arial"/>
                        </w:rPr>
                        <w:t xml:space="preserve">Soporte de batería</w:t>
                      </w:r>
                    </w:p>
                  </w:txbxContent>
                </v:textbox>
              </v:shape>
            </w:pict>
          </mc:Fallback>
        </mc:AlternateContent>
      </w:r>
      <w:r>
        <w:rPr>
          <w:rFonts w:ascii="Arial" w:hAnsi="Arial"/>
        </w:rPr>
        <w:object w:dxaOrig="5235" w:dyaOrig="2250" w14:anchorId="3DE0E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pt;height:112.5pt" o:ole="">
            <v:imagedata r:id="rId10" o:title=""/>
          </v:shape>
          <o:OLEObject Type="Embed" ProgID="Visio.Drawing.15" ShapeID="_x0000_i1025" DrawAspect="Content" ObjectID="_1675710065" r:id="rId11"/>
        </w:object>
      </w:r>
    </w:p>
    <w:p w14:paraId="7DB86BA0" w14:textId="77777777" w:rsidR="007A7500" w:rsidRPr="00032B93" w:rsidRDefault="007A7500" w:rsidP="00CC6F83">
      <w:pPr>
        <w:pStyle w:val="berschrift2"/>
        <w:rPr>
          <w:rFonts w:cs="Arial"/>
        </w:rPr>
      </w:pPr>
      <w:r>
        <w:t>Tarea experimental</w:t>
      </w:r>
    </w:p>
    <w:p w14:paraId="2705D309" w14:textId="77777777" w:rsidR="007A7500" w:rsidRPr="00032B93" w:rsidRDefault="00A76707" w:rsidP="00F0245E">
      <w:pPr>
        <w:pStyle w:val="Listenabsatz"/>
        <w:numPr>
          <w:ilvl w:val="0"/>
          <w:numId w:val="38"/>
        </w:numPr>
        <w:rPr>
          <w:rFonts w:ascii="Arial" w:hAnsi="Arial" w:cs="Arial"/>
        </w:rPr>
      </w:pPr>
      <w:r>
        <w:rPr>
          <w:rFonts w:ascii="Arial" w:hAnsi="Arial"/>
        </w:rPr>
        <w:t>Conecta la corriente en el interruptor. ¿Qué sucede?</w:t>
      </w:r>
    </w:p>
    <w:p w14:paraId="257DC821" w14:textId="77777777" w:rsidR="00F0245E" w:rsidRPr="00032B93" w:rsidRDefault="00F0245E" w:rsidP="00F0245E">
      <w:pPr>
        <w:pStyle w:val="Listenabsatz"/>
        <w:numPr>
          <w:ilvl w:val="0"/>
          <w:numId w:val="38"/>
        </w:numPr>
        <w:rPr>
          <w:rFonts w:ascii="Arial" w:hAnsi="Arial" w:cs="Arial"/>
        </w:rPr>
      </w:pPr>
      <w:r>
        <w:rPr>
          <w:rFonts w:ascii="Arial" w:hAnsi="Arial"/>
        </w:rPr>
        <w:t xml:space="preserve">Intenta frenar el </w:t>
      </w:r>
      <w:r>
        <w:rPr>
          <w:rFonts w:ascii="Arial" w:hAnsi="Arial"/>
          <w:i/>
        </w:rPr>
        <w:t>tornillo sin fin</w:t>
      </w:r>
      <w:r>
        <w:rPr>
          <w:rFonts w:ascii="Arial" w:hAnsi="Arial"/>
        </w:rPr>
        <w:t xml:space="preserve"> del motor con los dedos. Siente la potencia del motor.</w:t>
      </w:r>
    </w:p>
    <w:p w14:paraId="657354E1" w14:textId="77777777" w:rsidR="007D3BE8" w:rsidRPr="00032B93" w:rsidRDefault="007D3BE8" w:rsidP="00F0245E">
      <w:pPr>
        <w:pStyle w:val="Listenabsatz"/>
        <w:numPr>
          <w:ilvl w:val="0"/>
          <w:numId w:val="38"/>
        </w:numPr>
        <w:rPr>
          <w:rFonts w:ascii="Arial" w:hAnsi="Arial" w:cs="Arial"/>
        </w:rPr>
      </w:pPr>
      <w:r>
        <w:rPr>
          <w:rFonts w:ascii="Arial" w:hAnsi="Arial"/>
        </w:rPr>
        <w:t>Desliza el interruptor del soporte de batería en la otra dirección. El motor sigue funcionando. ¿Qué puedes ver?</w:t>
      </w:r>
    </w:p>
    <w:p w14:paraId="148C331A" w14:textId="77777777" w:rsidR="001E20F4" w:rsidRPr="00032B93" w:rsidRDefault="00CB3BD2" w:rsidP="00F0245E">
      <w:pPr>
        <w:pStyle w:val="Listenabsatz"/>
        <w:numPr>
          <w:ilvl w:val="0"/>
          <w:numId w:val="38"/>
        </w:numPr>
        <w:rPr>
          <w:rFonts w:ascii="Arial" w:hAnsi="Arial" w:cs="Arial"/>
        </w:rPr>
      </w:pPr>
      <w:r>
        <w:rPr>
          <w:rFonts w:ascii="Arial" w:hAnsi="Arial"/>
        </w:rPr>
        <w:t xml:space="preserve">Ahora conecta el motor con el engranaje enchufable. Todavía dejamos de lado el adaptador de clip con la banderita roja. Asegúrate de que la pequeña rueda dentada «encaje» correctamente en el tornillo sin fin para que el motor no se atasque. La rueda dentada de inserción ubicada en la parte superior también debe estar firmemente encajada. </w:t>
      </w:r>
      <w:r>
        <w:rPr>
          <w:rFonts w:ascii="Arial" w:hAnsi="Arial"/>
        </w:rPr>
        <w:br/>
        <w:t>Ahora haz que gire el motor. Vuelve a intentar (ahora en el último eje negro) frenar el motor con los dedos. ¿Qué ves?</w:t>
      </w:r>
    </w:p>
    <w:p w14:paraId="61912D7B" w14:textId="77777777" w:rsidR="003F0422" w:rsidRPr="00032B93" w:rsidRDefault="001E20F4" w:rsidP="00F0245E">
      <w:pPr>
        <w:pStyle w:val="Listenabsatz"/>
        <w:numPr>
          <w:ilvl w:val="0"/>
          <w:numId w:val="38"/>
        </w:numPr>
        <w:rPr>
          <w:rFonts w:ascii="Arial" w:hAnsi="Arial" w:cs="Arial"/>
        </w:rPr>
      </w:pPr>
      <w:r>
        <w:rPr>
          <w:rFonts w:ascii="Arial" w:hAnsi="Arial"/>
        </w:rPr>
        <w:t>Ahora conecta las piezas restantes con la banderita roja. De este modo puedes ver bien qué sucede cuando mueves el interruptor deslizante en la otra dirección. ¿Qué sucede cuando, en lugar de eso, intercambias los conectores en el soporte de batería o el motor?</w:t>
      </w:r>
    </w:p>
    <w:p w14:paraId="198ABB00" w14:textId="77777777" w:rsidR="00E67BAE" w:rsidRPr="00032B93" w:rsidRDefault="00E67BAE" w:rsidP="00F0245E">
      <w:pPr>
        <w:pStyle w:val="Listenabsatz"/>
        <w:numPr>
          <w:ilvl w:val="0"/>
          <w:numId w:val="38"/>
        </w:numPr>
        <w:rPr>
          <w:rFonts w:ascii="Arial" w:hAnsi="Arial" w:cs="Arial"/>
        </w:rPr>
      </w:pPr>
      <w:r>
        <w:rPr>
          <w:rFonts w:ascii="Arial" w:hAnsi="Arial"/>
        </w:rPr>
        <w:t>Compara la velocidad de giro de la «banderita» roja con la velocidad de giro del motor observada en 1 y 2. ¿Qué notas?</w:t>
      </w:r>
    </w:p>
    <w:sectPr w:rsidR="00E67BAE" w:rsidRPr="00032B93" w:rsidSect="00E96821">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224A0" w14:textId="77777777" w:rsidR="001E57C1" w:rsidRDefault="001E57C1">
      <w:r>
        <w:separator/>
      </w:r>
    </w:p>
  </w:endnote>
  <w:endnote w:type="continuationSeparator" w:id="0">
    <w:p w14:paraId="070BE8D0" w14:textId="77777777" w:rsidR="001E57C1" w:rsidRDefault="001E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3330C" w14:textId="77777777" w:rsidR="000A0123" w:rsidRDefault="000A0123">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0DFF0" w14:textId="77777777" w:rsidR="000A0123" w:rsidRDefault="000A0123">
    <w:pPr>
      <w:pStyle w:val="Fuzeile"/>
    </w:pPr>
    <w:r>
      <w:tab/>
    </w:r>
    <w:r>
      <w:tab/>
    </w:r>
    <w:r>
      <w:fldChar w:fldCharType="begin"/>
    </w:r>
    <w:r>
      <w:instrText>PAGE   \* MERGEFORMAT</w:instrText>
    </w:r>
    <w:r>
      <w:fldChar w:fldCharType="separate"/>
    </w:r>
    <w:r w:rsidR="008373D3">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AA038" w14:textId="77777777" w:rsidR="000A0123" w:rsidRDefault="000A01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D749F" w14:textId="77777777" w:rsidR="001E57C1" w:rsidRDefault="001E57C1">
      <w:r>
        <w:separator/>
      </w:r>
    </w:p>
  </w:footnote>
  <w:footnote w:type="continuationSeparator" w:id="0">
    <w:p w14:paraId="723D9372" w14:textId="77777777" w:rsidR="001E57C1" w:rsidRDefault="001E5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BEFE9" w14:textId="77777777" w:rsidR="000A0123" w:rsidRDefault="000A0123" w:rsidP="00E96821">
    <w:pPr>
      <w:pStyle w:val="Kopfzeile"/>
    </w:pPr>
    <w:r>
      <w:rPr>
        <w:szCs w:val="24"/>
        <w:highlight w:val="yellow"/>
      </w:rPr>
      <w:t>EJE TEMÁTICO</w:t>
    </w:r>
    <w:r>
      <w:t xml:space="preserve"> </w:t>
    </w:r>
    <w:r>
      <w:tab/>
    </w:r>
    <w:r>
      <w:tab/>
    </w:r>
    <w:r>
      <w:rPr>
        <w:noProof/>
      </w:rPr>
      <w:drawing>
        <wp:inline distT="0" distB="0" distL="0" distR="0" wp14:anchorId="5F5E5D38" wp14:editId="422B077C">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0006E" w14:textId="77777777" w:rsidR="000A0123" w:rsidRPr="00702A96" w:rsidRDefault="000A0123">
    <w:pPr>
      <w:pStyle w:val="Kopfzeile"/>
    </w:pPr>
    <w:r>
      <w:rPr>
        <w:noProof/>
      </w:rPr>
      <w:drawing>
        <wp:anchor distT="0" distB="0" distL="114300" distR="114300" simplePos="0" relativeHeight="251666432" behindDoc="0" locked="0" layoutInCell="1" allowOverlap="1" wp14:anchorId="4E839AAD" wp14:editId="29D1BC49">
          <wp:simplePos x="0" y="0"/>
          <wp:positionH relativeFrom="column">
            <wp:posOffset>1854802</wp:posOffset>
          </wp:positionH>
          <wp:positionV relativeFrom="paragraph">
            <wp:posOffset>221782</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Circuito eléctrico</w:t>
    </w:r>
    <w:r>
      <w:tab/>
    </w:r>
    <w:r>
      <w:tab/>
    </w:r>
    <w:r>
      <w:rPr>
        <w:noProof/>
      </w:rPr>
      <w:drawing>
        <wp:inline distT="0" distB="0" distL="0" distR="0" wp14:anchorId="6B8F5854" wp14:editId="753C728B">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A09B2" w14:textId="77777777" w:rsidR="000A0123" w:rsidRDefault="000A01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1"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3D632F1"/>
    <w:multiLevelType w:val="hybridMultilevel"/>
    <w:tmpl w:val="A5F4F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49418C9"/>
    <w:multiLevelType w:val="hybridMultilevel"/>
    <w:tmpl w:val="1D500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5F6213B"/>
    <w:multiLevelType w:val="hybridMultilevel"/>
    <w:tmpl w:val="F15A8C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4"/>
  </w:num>
  <w:num w:numId="13">
    <w:abstractNumId w:val="11"/>
  </w:num>
  <w:num w:numId="14">
    <w:abstractNumId w:val="30"/>
  </w:num>
  <w:num w:numId="15">
    <w:abstractNumId w:val="15"/>
  </w:num>
  <w:num w:numId="16">
    <w:abstractNumId w:val="13"/>
  </w:num>
  <w:num w:numId="17">
    <w:abstractNumId w:val="14"/>
  </w:num>
  <w:num w:numId="18">
    <w:abstractNumId w:val="16"/>
  </w:num>
  <w:num w:numId="19">
    <w:abstractNumId w:val="27"/>
  </w:num>
  <w:num w:numId="20">
    <w:abstractNumId w:val="23"/>
  </w:num>
  <w:num w:numId="21">
    <w:abstractNumId w:val="22"/>
  </w:num>
  <w:num w:numId="22">
    <w:abstractNumId w:val="17"/>
  </w:num>
  <w:num w:numId="23">
    <w:abstractNumId w:val="19"/>
  </w:num>
  <w:num w:numId="24">
    <w:abstractNumId w:val="18"/>
  </w:num>
  <w:num w:numId="25">
    <w:abstractNumId w:val="21"/>
  </w:num>
  <w:num w:numId="26">
    <w:abstractNumId w:val="2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8"/>
  </w:num>
  <w:num w:numId="38">
    <w:abstractNumId w:val="26"/>
  </w:num>
  <w:num w:numId="39">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de-DE" w:vendorID="9" w:dllVersion="512"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23F"/>
    <w:rsid w:val="00015DCF"/>
    <w:rsid w:val="000173AE"/>
    <w:rsid w:val="00022F11"/>
    <w:rsid w:val="0002512F"/>
    <w:rsid w:val="00030978"/>
    <w:rsid w:val="00032B93"/>
    <w:rsid w:val="0003721F"/>
    <w:rsid w:val="0004739D"/>
    <w:rsid w:val="00047CC3"/>
    <w:rsid w:val="00051787"/>
    <w:rsid w:val="0005193D"/>
    <w:rsid w:val="000656BD"/>
    <w:rsid w:val="000722C8"/>
    <w:rsid w:val="000764B6"/>
    <w:rsid w:val="000768BA"/>
    <w:rsid w:val="000800CF"/>
    <w:rsid w:val="00083EE8"/>
    <w:rsid w:val="000A0123"/>
    <w:rsid w:val="000A14B0"/>
    <w:rsid w:val="000A58E5"/>
    <w:rsid w:val="000B0025"/>
    <w:rsid w:val="000B5F9D"/>
    <w:rsid w:val="000C0C66"/>
    <w:rsid w:val="000D0BC4"/>
    <w:rsid w:val="000D14B5"/>
    <w:rsid w:val="000D3717"/>
    <w:rsid w:val="000D7297"/>
    <w:rsid w:val="000E0259"/>
    <w:rsid w:val="000E32BB"/>
    <w:rsid w:val="000E3792"/>
    <w:rsid w:val="000F05B0"/>
    <w:rsid w:val="000F7641"/>
    <w:rsid w:val="000F7CFD"/>
    <w:rsid w:val="001064D3"/>
    <w:rsid w:val="00106B0B"/>
    <w:rsid w:val="00111235"/>
    <w:rsid w:val="00115F2E"/>
    <w:rsid w:val="0012561E"/>
    <w:rsid w:val="001278F5"/>
    <w:rsid w:val="00150FB2"/>
    <w:rsid w:val="0017296D"/>
    <w:rsid w:val="00190988"/>
    <w:rsid w:val="0019251C"/>
    <w:rsid w:val="001A449E"/>
    <w:rsid w:val="001A684F"/>
    <w:rsid w:val="001A7224"/>
    <w:rsid w:val="001B325C"/>
    <w:rsid w:val="001B764B"/>
    <w:rsid w:val="001D1C2A"/>
    <w:rsid w:val="001D69C8"/>
    <w:rsid w:val="001E20F4"/>
    <w:rsid w:val="001E57C1"/>
    <w:rsid w:val="001E6344"/>
    <w:rsid w:val="001E6448"/>
    <w:rsid w:val="001E67A0"/>
    <w:rsid w:val="001F17D2"/>
    <w:rsid w:val="001F4F66"/>
    <w:rsid w:val="001F769C"/>
    <w:rsid w:val="00204678"/>
    <w:rsid w:val="002046AD"/>
    <w:rsid w:val="00205E7E"/>
    <w:rsid w:val="00217A7E"/>
    <w:rsid w:val="002323C1"/>
    <w:rsid w:val="00241577"/>
    <w:rsid w:val="00247250"/>
    <w:rsid w:val="00251174"/>
    <w:rsid w:val="0026611F"/>
    <w:rsid w:val="00271A2E"/>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23B3E"/>
    <w:rsid w:val="00323D2C"/>
    <w:rsid w:val="00331347"/>
    <w:rsid w:val="00341FA6"/>
    <w:rsid w:val="00342916"/>
    <w:rsid w:val="0035076B"/>
    <w:rsid w:val="0035785D"/>
    <w:rsid w:val="0036332F"/>
    <w:rsid w:val="00363EE2"/>
    <w:rsid w:val="00383D6D"/>
    <w:rsid w:val="00384F22"/>
    <w:rsid w:val="003859EA"/>
    <w:rsid w:val="00385F80"/>
    <w:rsid w:val="00390D1D"/>
    <w:rsid w:val="003A705F"/>
    <w:rsid w:val="003B0332"/>
    <w:rsid w:val="003C382C"/>
    <w:rsid w:val="003D0688"/>
    <w:rsid w:val="003D5BEC"/>
    <w:rsid w:val="003F0422"/>
    <w:rsid w:val="003F4669"/>
    <w:rsid w:val="003F4A96"/>
    <w:rsid w:val="004012C1"/>
    <w:rsid w:val="00413E03"/>
    <w:rsid w:val="004218BA"/>
    <w:rsid w:val="00434525"/>
    <w:rsid w:val="00435EA1"/>
    <w:rsid w:val="004377CB"/>
    <w:rsid w:val="00455455"/>
    <w:rsid w:val="00476D4B"/>
    <w:rsid w:val="00482CE6"/>
    <w:rsid w:val="004B754D"/>
    <w:rsid w:val="004B7983"/>
    <w:rsid w:val="004C138F"/>
    <w:rsid w:val="004C5167"/>
    <w:rsid w:val="004D2ABB"/>
    <w:rsid w:val="004D2E5B"/>
    <w:rsid w:val="004D5672"/>
    <w:rsid w:val="004D713B"/>
    <w:rsid w:val="004F6D89"/>
    <w:rsid w:val="004F7A0B"/>
    <w:rsid w:val="00514710"/>
    <w:rsid w:val="00543BE7"/>
    <w:rsid w:val="005709A7"/>
    <w:rsid w:val="005723E3"/>
    <w:rsid w:val="00573ACB"/>
    <w:rsid w:val="00576668"/>
    <w:rsid w:val="005771A4"/>
    <w:rsid w:val="00591572"/>
    <w:rsid w:val="005940DF"/>
    <w:rsid w:val="00595245"/>
    <w:rsid w:val="005A49AD"/>
    <w:rsid w:val="005D2CD9"/>
    <w:rsid w:val="005D57A5"/>
    <w:rsid w:val="005E57C1"/>
    <w:rsid w:val="005F6FD5"/>
    <w:rsid w:val="005F7EED"/>
    <w:rsid w:val="006158A5"/>
    <w:rsid w:val="00617BB0"/>
    <w:rsid w:val="00627AD4"/>
    <w:rsid w:val="00631B87"/>
    <w:rsid w:val="00632C08"/>
    <w:rsid w:val="00633EF6"/>
    <w:rsid w:val="00643E62"/>
    <w:rsid w:val="006501CF"/>
    <w:rsid w:val="006618BE"/>
    <w:rsid w:val="006705D1"/>
    <w:rsid w:val="006735F3"/>
    <w:rsid w:val="006B181A"/>
    <w:rsid w:val="006B5425"/>
    <w:rsid w:val="006C14DA"/>
    <w:rsid w:val="006E3468"/>
    <w:rsid w:val="006E5040"/>
    <w:rsid w:val="006E72F4"/>
    <w:rsid w:val="006F1E9C"/>
    <w:rsid w:val="00702A96"/>
    <w:rsid w:val="00706578"/>
    <w:rsid w:val="00712BE5"/>
    <w:rsid w:val="00713BC0"/>
    <w:rsid w:val="00716839"/>
    <w:rsid w:val="00746124"/>
    <w:rsid w:val="00747754"/>
    <w:rsid w:val="00781597"/>
    <w:rsid w:val="00782ED3"/>
    <w:rsid w:val="00787F52"/>
    <w:rsid w:val="00792E95"/>
    <w:rsid w:val="007A2EA9"/>
    <w:rsid w:val="007A7500"/>
    <w:rsid w:val="007B2084"/>
    <w:rsid w:val="007B2DB2"/>
    <w:rsid w:val="007B3659"/>
    <w:rsid w:val="007B6235"/>
    <w:rsid w:val="007B6D52"/>
    <w:rsid w:val="007C282A"/>
    <w:rsid w:val="007D13FE"/>
    <w:rsid w:val="007D3BE8"/>
    <w:rsid w:val="007D3E43"/>
    <w:rsid w:val="007D54C8"/>
    <w:rsid w:val="007E05F7"/>
    <w:rsid w:val="00805C2F"/>
    <w:rsid w:val="00817D41"/>
    <w:rsid w:val="00820994"/>
    <w:rsid w:val="008333A8"/>
    <w:rsid w:val="00835C38"/>
    <w:rsid w:val="00837131"/>
    <w:rsid w:val="008373D3"/>
    <w:rsid w:val="00842A30"/>
    <w:rsid w:val="00845F6A"/>
    <w:rsid w:val="00851230"/>
    <w:rsid w:val="00852E19"/>
    <w:rsid w:val="00853009"/>
    <w:rsid w:val="008608D1"/>
    <w:rsid w:val="00864063"/>
    <w:rsid w:val="00871348"/>
    <w:rsid w:val="00876D30"/>
    <w:rsid w:val="00893D00"/>
    <w:rsid w:val="008963B8"/>
    <w:rsid w:val="008A620F"/>
    <w:rsid w:val="008B4844"/>
    <w:rsid w:val="008B4946"/>
    <w:rsid w:val="008B63FA"/>
    <w:rsid w:val="008C3CAB"/>
    <w:rsid w:val="008D6712"/>
    <w:rsid w:val="008E2C4A"/>
    <w:rsid w:val="008E43BD"/>
    <w:rsid w:val="008F3397"/>
    <w:rsid w:val="008F33A0"/>
    <w:rsid w:val="00906F27"/>
    <w:rsid w:val="009070DC"/>
    <w:rsid w:val="009203DC"/>
    <w:rsid w:val="0093224F"/>
    <w:rsid w:val="00937B5D"/>
    <w:rsid w:val="00945F8D"/>
    <w:rsid w:val="00946EE1"/>
    <w:rsid w:val="00965E72"/>
    <w:rsid w:val="00981AA1"/>
    <w:rsid w:val="00981D89"/>
    <w:rsid w:val="0098265E"/>
    <w:rsid w:val="00994BF9"/>
    <w:rsid w:val="009972A6"/>
    <w:rsid w:val="009A25AA"/>
    <w:rsid w:val="009A6161"/>
    <w:rsid w:val="009C354D"/>
    <w:rsid w:val="009C52DC"/>
    <w:rsid w:val="009D4B29"/>
    <w:rsid w:val="009E6D4A"/>
    <w:rsid w:val="009F0679"/>
    <w:rsid w:val="00A00A70"/>
    <w:rsid w:val="00A15743"/>
    <w:rsid w:val="00A23D81"/>
    <w:rsid w:val="00A304DD"/>
    <w:rsid w:val="00A33BF2"/>
    <w:rsid w:val="00A368D7"/>
    <w:rsid w:val="00A37375"/>
    <w:rsid w:val="00A53FC0"/>
    <w:rsid w:val="00A6360F"/>
    <w:rsid w:val="00A65482"/>
    <w:rsid w:val="00A655F1"/>
    <w:rsid w:val="00A7178B"/>
    <w:rsid w:val="00A76707"/>
    <w:rsid w:val="00A77C0C"/>
    <w:rsid w:val="00A8531E"/>
    <w:rsid w:val="00A90946"/>
    <w:rsid w:val="00AA1A82"/>
    <w:rsid w:val="00AB189E"/>
    <w:rsid w:val="00AC0D20"/>
    <w:rsid w:val="00AC1D75"/>
    <w:rsid w:val="00AC5E5A"/>
    <w:rsid w:val="00AC6B0C"/>
    <w:rsid w:val="00AD5E38"/>
    <w:rsid w:val="00AD6BDB"/>
    <w:rsid w:val="00AE0F63"/>
    <w:rsid w:val="00AE7717"/>
    <w:rsid w:val="00AF1AA7"/>
    <w:rsid w:val="00AF1FD5"/>
    <w:rsid w:val="00AF3FBE"/>
    <w:rsid w:val="00AF649B"/>
    <w:rsid w:val="00B07DDD"/>
    <w:rsid w:val="00B101CA"/>
    <w:rsid w:val="00B13727"/>
    <w:rsid w:val="00B22634"/>
    <w:rsid w:val="00B344E0"/>
    <w:rsid w:val="00B3559F"/>
    <w:rsid w:val="00B479B8"/>
    <w:rsid w:val="00B47FAB"/>
    <w:rsid w:val="00B50EDC"/>
    <w:rsid w:val="00B51A52"/>
    <w:rsid w:val="00B61D2A"/>
    <w:rsid w:val="00B65E65"/>
    <w:rsid w:val="00B76AD1"/>
    <w:rsid w:val="00B820A9"/>
    <w:rsid w:val="00B92265"/>
    <w:rsid w:val="00B93F9E"/>
    <w:rsid w:val="00BB3A6C"/>
    <w:rsid w:val="00BD239F"/>
    <w:rsid w:val="00BD27A4"/>
    <w:rsid w:val="00BD40EC"/>
    <w:rsid w:val="00BF56BF"/>
    <w:rsid w:val="00BF665D"/>
    <w:rsid w:val="00C103BC"/>
    <w:rsid w:val="00C17CA0"/>
    <w:rsid w:val="00C35FA3"/>
    <w:rsid w:val="00C638FB"/>
    <w:rsid w:val="00C64AEF"/>
    <w:rsid w:val="00C66F6A"/>
    <w:rsid w:val="00C67E66"/>
    <w:rsid w:val="00C76238"/>
    <w:rsid w:val="00C77468"/>
    <w:rsid w:val="00C85E15"/>
    <w:rsid w:val="00C87168"/>
    <w:rsid w:val="00CA31C2"/>
    <w:rsid w:val="00CA34F3"/>
    <w:rsid w:val="00CB28D8"/>
    <w:rsid w:val="00CB38F5"/>
    <w:rsid w:val="00CB3BD2"/>
    <w:rsid w:val="00CB7495"/>
    <w:rsid w:val="00CC2E37"/>
    <w:rsid w:val="00CC6F83"/>
    <w:rsid w:val="00CC72FA"/>
    <w:rsid w:val="00CD0A93"/>
    <w:rsid w:val="00CD258D"/>
    <w:rsid w:val="00CD5D7E"/>
    <w:rsid w:val="00CE1A3F"/>
    <w:rsid w:val="00CF021F"/>
    <w:rsid w:val="00D247B8"/>
    <w:rsid w:val="00D418A3"/>
    <w:rsid w:val="00D462A8"/>
    <w:rsid w:val="00D6676D"/>
    <w:rsid w:val="00D805C6"/>
    <w:rsid w:val="00D83D7F"/>
    <w:rsid w:val="00D85B1D"/>
    <w:rsid w:val="00D8647C"/>
    <w:rsid w:val="00D93C74"/>
    <w:rsid w:val="00D94C19"/>
    <w:rsid w:val="00DA0436"/>
    <w:rsid w:val="00DA5B0E"/>
    <w:rsid w:val="00DB1666"/>
    <w:rsid w:val="00DD3EDD"/>
    <w:rsid w:val="00DE2CE3"/>
    <w:rsid w:val="00DE4AC6"/>
    <w:rsid w:val="00DE6379"/>
    <w:rsid w:val="00DE69CA"/>
    <w:rsid w:val="00DF11EF"/>
    <w:rsid w:val="00E00F64"/>
    <w:rsid w:val="00E10555"/>
    <w:rsid w:val="00E1381D"/>
    <w:rsid w:val="00E140C9"/>
    <w:rsid w:val="00E1562C"/>
    <w:rsid w:val="00E173E1"/>
    <w:rsid w:val="00E21D5A"/>
    <w:rsid w:val="00E427C2"/>
    <w:rsid w:val="00E43C39"/>
    <w:rsid w:val="00E56803"/>
    <w:rsid w:val="00E67BAE"/>
    <w:rsid w:val="00E72F37"/>
    <w:rsid w:val="00E7622D"/>
    <w:rsid w:val="00E81DF1"/>
    <w:rsid w:val="00E8260F"/>
    <w:rsid w:val="00E82918"/>
    <w:rsid w:val="00E8709C"/>
    <w:rsid w:val="00E96821"/>
    <w:rsid w:val="00EA3AD3"/>
    <w:rsid w:val="00EB5CCE"/>
    <w:rsid w:val="00EC0F53"/>
    <w:rsid w:val="00EC1DCF"/>
    <w:rsid w:val="00EE586D"/>
    <w:rsid w:val="00EF323F"/>
    <w:rsid w:val="00EF6673"/>
    <w:rsid w:val="00F0245E"/>
    <w:rsid w:val="00F3420A"/>
    <w:rsid w:val="00F40987"/>
    <w:rsid w:val="00F40AB1"/>
    <w:rsid w:val="00F42642"/>
    <w:rsid w:val="00F55307"/>
    <w:rsid w:val="00F55FDE"/>
    <w:rsid w:val="00F57954"/>
    <w:rsid w:val="00F62E7D"/>
    <w:rsid w:val="00F63EE0"/>
    <w:rsid w:val="00F70A51"/>
    <w:rsid w:val="00F7267E"/>
    <w:rsid w:val="00F7716E"/>
    <w:rsid w:val="00F96926"/>
    <w:rsid w:val="00FA2532"/>
    <w:rsid w:val="00FB0D10"/>
    <w:rsid w:val="00FB4130"/>
    <w:rsid w:val="00FB51B5"/>
    <w:rsid w:val="00FB7830"/>
    <w:rsid w:val="00FC135F"/>
    <w:rsid w:val="00FE4C7F"/>
    <w:rsid w:val="00FE66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2D2943"/>
  <w15:chartTrackingRefBased/>
  <w15:docId w15:val="{862BA5D2-2321-4AAE-9F29-AB350DFE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CC6F83"/>
    <w:pPr>
      <w:keepNext/>
      <w:keepLines/>
      <w:spacing w:after="480"/>
      <w:jc w:val="left"/>
      <w:outlineLvl w:val="0"/>
    </w:pPr>
    <w:rPr>
      <w:rFonts w:ascii="Arial" w:hAnsi="Arial"/>
      <w:bCs/>
      <w:sz w:val="32"/>
      <w:szCs w:val="16"/>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CC6F83"/>
    <w:rPr>
      <w:rFonts w:ascii="Arial" w:hAnsi="Arial"/>
      <w:bCs/>
      <w:sz w:val="32"/>
      <w:szCs w:val="16"/>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s-ES" w:eastAsia="de-DE" w:bidi="ar-SA"/>
    </w:rPr>
  </w:style>
  <w:style w:type="character" w:customStyle="1" w:styleId="Titel1Zchn">
    <w:name w:val="Titel (1) Zchn"/>
    <w:basedOn w:val="TitelZchn"/>
    <w:link w:val="Titel1"/>
    <w:rsid w:val="00CA31C2"/>
    <w:rPr>
      <w:rFonts w:ascii="Arial" w:hAnsi="Arial"/>
      <w:b/>
      <w:sz w:val="48"/>
      <w:szCs w:val="40"/>
      <w:lang w:val="es-ES"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10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1.vsdx"/><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A386F-BE96-44E8-8FCE-EDB571906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4DAFA4-A419-4D76-A189-77F9BE292419}">
  <ds:schemaRefs>
    <ds:schemaRef ds:uri="http://schemas.microsoft.com/sharepoint/v3/contenttype/forms"/>
  </ds:schemaRefs>
</ds:datastoreItem>
</file>

<file path=customXml/itemProps3.xml><?xml version="1.0" encoding="utf-8"?>
<ds:datastoreItem xmlns:ds="http://schemas.openxmlformats.org/officeDocument/2006/customXml" ds:itemID="{DF614C6A-0B9F-4512-9D93-BEF77A7CB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1477</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Versión 1/2011</dc:subject>
  <dc:creator>Falk, Stefan</dc:creator>
  <cp:keywords/>
  <dc:description/>
  <cp:lastModifiedBy>Mueck, Adrienne</cp:lastModifiedBy>
  <cp:revision>2</cp:revision>
  <cp:lastPrinted>2011-01-17T20:26:00Z</cp:lastPrinted>
  <dcterms:created xsi:type="dcterms:W3CDTF">2021-02-24T21:15:00Z</dcterms:created>
  <dcterms:modified xsi:type="dcterms:W3CDTF">2021-02-24T21:15:00Z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