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365DE64C" w:rsidR="00DD537C" w:rsidRPr="00EA192A" w:rsidRDefault="00856971" w:rsidP="00DF6E8E">
      <w:pPr>
        <w:pStyle w:val="berschrift1"/>
      </w:pPr>
      <w:r>
        <w:rPr>
          <w:rFonts w:ascii="Comic Sans MS" w:hAnsi="Comic Sans MS"/>
        </w:rPr>
        <w:t xml:space="preserve">Modelo</w:t>
      </w:r>
      <w:r>
        <w:t xml:space="preserve"> 4</w:t>
      </w:r>
    </w:p>
    <w:p w14:paraId="07833756" w14:textId="5E7F5206" w:rsidR="004B4FD0" w:rsidRDefault="00FD487D" w:rsidP="00DF6E8E">
      <w:pPr>
        <w:pStyle w:val="berschrift1"/>
      </w:pPr>
      <w:r>
        <w:rPr>
          <w:rFonts w:ascii="Comic Sans MS" w:hAnsi="Comic Sans MS"/>
        </w:rPr>
        <w:t xml:space="preserve">Puente</w:t>
      </w:r>
    </w:p>
    <w:p w14:paraId="336BCF6E" w14:textId="3BEE181D" w:rsidR="00E30870" w:rsidRPr="00E30870" w:rsidRDefault="00A80ED5" w:rsidP="00A80ED5">
      <w:pPr>
        <w:pStyle w:val="Autor"/>
        <w:jc w:val="center"/>
        <w:rPr>
          <w:rFonts w:ascii="Comic Sans MS" w:hAnsi="Comic Sans MS"/>
        </w:rPr>
      </w:pPr>
      <w:r>
        <w:drawing>
          <wp:inline distT="0" distB="0" distL="0" distR="0" wp14:anchorId="381FDB04" wp14:editId="0761DAF8">
            <wp:extent cx="3743864" cy="1406105"/>
            <wp:effectExtent l="0" t="0" r="0" b="3810"/>
            <wp:docPr id="3" name="Grafik 3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LEGO, Spielzeug enthält.&#10;&#10;Automatisch generierte Beschreibung"/>
                    <pic:cNvPicPr/>
                  </pic:nvPicPr>
                  <pic:blipFill rotWithShape="1">
                    <a:blip r:embed="rId10"/>
                    <a:srcRect l="20517" t="27830" r="14486" b="19422"/>
                    <a:stretch/>
                  </pic:blipFill>
                  <pic:spPr bwMode="auto">
                    <a:xfrm>
                      <a:off x="0" y="0"/>
                      <a:ext cx="3743864" cy="1406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EE9BC2" w14:textId="77777777" w:rsidR="007A7500" w:rsidRPr="00D660ED" w:rsidRDefault="00AE70E5" w:rsidP="00DF6E8E">
      <w:pPr>
        <w:pStyle w:val="berschrift2"/>
      </w:pPr>
      <w:r>
        <w:rPr>
          <w:rFonts w:ascii="Comic Sans MS" w:hAnsi="Comic Sans MS"/>
        </w:rPr>
        <w:t xml:space="preserve">Tarea de construcción</w:t>
      </w:r>
    </w:p>
    <w:p w14:paraId="71C696C8" w14:textId="1C50F57A" w:rsidR="006722E7" w:rsidRDefault="00564CEB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Monta el puente según el manual de instrucciones</w:t>
      </w:r>
    </w:p>
    <w:p w14:paraId="40A62C71" w14:textId="77777777" w:rsidR="00564CEB" w:rsidRPr="00EA192A" w:rsidRDefault="00564CEB" w:rsidP="006722E7">
      <w:pPr>
        <w:rPr>
          <w:rFonts w:ascii="Comic Sans MS" w:hAnsi="Comic Sans MS" w:cstheme="minorBidi"/>
        </w:rPr>
      </w:pPr>
    </w:p>
    <w:p w14:paraId="3192D38C" w14:textId="4F1F9B02" w:rsidR="00EA192A" w:rsidRPr="00D660ED" w:rsidRDefault="00EA192A" w:rsidP="00DF6E8E">
      <w:pPr>
        <w:pStyle w:val="berschrift2"/>
      </w:pPr>
      <w:r>
        <w:t xml:space="preserve">Tareas </w:t>
      </w:r>
      <w:r>
        <w:rPr>
          <w:rFonts w:ascii="Comic Sans MS" w:hAnsi="Comic Sans MS"/>
        </w:rPr>
        <w:t xml:space="preserve">temáticas</w:t>
      </w:r>
    </w:p>
    <w:p w14:paraId="1422834B" w14:textId="3D928374" w:rsidR="00EA192A" w:rsidRDefault="00BF6568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El puente de vigas es la versión más sencilla de un puente.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Cuando se aplica una carga sobre el puente (por ejemplo, un vehículo o una persona), esta carga ejerce una fuerza sobre el puente.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En función del peso de la carga, la fuerza ejercida sobre el puente será mayor o menor.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Como resultado, el puente se deformará en mayor o menor medida.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Pero también el punto en el que se aplica la carga determina cuánto cede el puente.</w:t>
      </w:r>
    </w:p>
    <w:p w14:paraId="5CEBB4B1" w14:textId="60B61021" w:rsidR="00DF005F" w:rsidRPr="005F0FBD" w:rsidRDefault="00DF005F" w:rsidP="00165D78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Pruébalo: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Presiona el extremo izquierdo, el centro y el extremo derecho del puente:</w:t>
      </w:r>
    </w:p>
    <w:p w14:paraId="533BAED7" w14:textId="70A2825F" w:rsidR="00165D78" w:rsidRDefault="00053153" w:rsidP="00165D78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¿Dónde cede más?</w:t>
      </w:r>
    </w:p>
    <w:p w14:paraId="7E281696" w14:textId="488303F1" w:rsidR="00053153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D0D76D1" w14:textId="77777777" w:rsid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D0A9217" w14:textId="77777777" w:rsidR="00165D78" w:rsidRDefault="00053153" w:rsidP="00165D78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¿Dónde cede menos?</w:t>
      </w:r>
    </w:p>
    <w:p w14:paraId="39933BE5" w14:textId="606D9B3A" w:rsid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12C1231" w14:textId="77777777" w:rsid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2638E84" w14:textId="0CD43A78" w:rsidR="00FE3046" w:rsidRDefault="00FE3046" w:rsidP="00165D78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Ahora observa los apoyos del puente (los dos pies del puente):</w:t>
      </w:r>
    </w:p>
    <w:p w14:paraId="1EA06519" w14:textId="0A9602A2" w:rsidR="00052867" w:rsidRDefault="00052867" w:rsidP="00165D78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Si presionas en el centro, los pies del puente se comportan de manera diferente.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¿Puedes reconocer la causa?</w:t>
      </w:r>
      <w:r>
        <w:rPr>
          <w:rFonts w:ascii="Comic Sans MS" w:hAnsi="Comic Sans MS"/>
        </w:rPr>
        <w:t xml:space="preserve"> </w:t>
      </w:r>
    </w:p>
    <w:p w14:paraId="002F11E0" w14:textId="2DA73F22" w:rsid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8CD69E9" w14:textId="77777777" w:rsid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B64D793" w14:textId="77777777" w:rsid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88CD4F5" w14:textId="1DD27048" w:rsidR="00F94F62" w:rsidRDefault="00F94F62" w:rsidP="00165D78">
      <w:pPr>
        <w:ind w:left="567" w:hanging="567"/>
        <w:rPr>
          <w:rFonts w:ascii="Comic Sans MS" w:hAnsi="Comic Sans MS" w:cstheme="minorBidi"/>
        </w:rPr>
      </w:pPr>
    </w:p>
    <w:p w14:paraId="2D2A3341" w14:textId="77FC8D36" w:rsidR="00F94F62" w:rsidRPr="00165D78" w:rsidRDefault="00F94F62" w:rsidP="00165D78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¿Qué apoyo del puente crees que funciona mejor?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¿Por qué?</w:t>
      </w:r>
    </w:p>
    <w:p w14:paraId="18019FE5" w14:textId="77777777" w:rsidR="00165D78" w:rsidRP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15FE5B7" w14:textId="77777777" w:rsidR="00165D78" w:rsidRP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668EB83" w14:textId="77777777" w:rsidR="00165D78" w:rsidRP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F209559" w14:textId="77777777" w:rsidR="005455EE" w:rsidRPr="00165D78" w:rsidRDefault="005455EE" w:rsidP="005455EE">
      <w:pPr>
        <w:spacing w:line="360" w:lineRule="auto"/>
        <w:rPr>
          <w:rFonts w:ascii="Comic Sans MS" w:hAnsi="Comic Sans MS" w:cstheme="minorBidi"/>
        </w:rPr>
      </w:pPr>
    </w:p>
    <w:p w14:paraId="302E3F63" w14:textId="2B334022" w:rsidR="007B031B" w:rsidRDefault="007B031B" w:rsidP="00DF6E8E">
      <w:pPr>
        <w:pStyle w:val="berschrift2"/>
      </w:pPr>
      <w:r>
        <w:rPr>
          <w:rFonts w:ascii="Comic Sans MS" w:hAnsi="Comic Sans MS"/>
        </w:rPr>
        <w:t xml:space="preserve">Tareas experimentales</w:t>
      </w:r>
    </w:p>
    <w:p w14:paraId="47E04BA0" w14:textId="70D5A6F9" w:rsidR="0096380F" w:rsidRPr="005455EE" w:rsidRDefault="008B2ED6" w:rsidP="007B258C">
      <w:pPr>
        <w:pStyle w:val="Listenabsatz"/>
        <w:ind w:left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En el mundo real uno no puede evitar que las estructuras se doblen.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Incluso los puentes más grandes ceden un poco, pero, lógicamente, no tanto como su modelo de puente.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Ahora monta una viga testera de entramado sobre el puente.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trata de una construcción que se coloca encima del puente.</w:t>
      </w:r>
    </w:p>
    <w:p w14:paraId="67670EED" w14:textId="0C133E9C" w:rsidR="00102B10" w:rsidRDefault="00102B10" w:rsidP="0002653A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2182536B" wp14:editId="7AAC51F0">
            <wp:extent cx="4082395" cy="2562225"/>
            <wp:effectExtent l="0" t="0" r="0" b="0"/>
            <wp:docPr id="5" name="Grafik 5" descr="Ein Bild, das Pfei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Pfeil enthält.&#10;&#10;Automatisch generierte Beschreibung"/>
                    <pic:cNvPicPr/>
                  </pic:nvPicPr>
                  <pic:blipFill rotWithShape="1">
                    <a:blip r:embed="rId11"/>
                    <a:srcRect l="22985" t="25623" r="21950"/>
                    <a:stretch/>
                  </pic:blipFill>
                  <pic:spPr bwMode="auto">
                    <a:xfrm>
                      <a:off x="0" y="0"/>
                      <a:ext cx="4131686" cy="25931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55A097" w14:textId="4D47A79A" w:rsidR="0002653A" w:rsidRDefault="00F53B12" w:rsidP="0002653A">
      <w:p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Vuelve a realizar las mismas pruebas:</w:t>
      </w:r>
    </w:p>
    <w:p w14:paraId="50F5987C" w14:textId="78E7A935" w:rsidR="00F53B12" w:rsidRDefault="00F53B12" w:rsidP="0002653A">
      <w:pPr>
        <w:jc w:val="left"/>
        <w:rPr>
          <w:rFonts w:ascii="Comic Sans MS" w:hAnsi="Comic Sans MS" w:cstheme="minorBidi"/>
        </w:rPr>
      </w:pPr>
    </w:p>
    <w:p w14:paraId="6A534020" w14:textId="375FCD81" w:rsidR="00F53B12" w:rsidRDefault="007B258C" w:rsidP="007B258C">
      <w:pPr>
        <w:pStyle w:val="Listenabsatz"/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Presiona el extremo izquierdo, el centro y el lado derecho del puente:</w:t>
      </w:r>
    </w:p>
    <w:p w14:paraId="70144AE2" w14:textId="594DE8DE" w:rsidR="00D43335" w:rsidRDefault="00D43335" w:rsidP="005F5CA5">
      <w:pPr>
        <w:ind w:left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¿Dónde cede más?</w:t>
      </w:r>
    </w:p>
    <w:p w14:paraId="1CEB7254" w14:textId="1AA04C65" w:rsidR="00D43335" w:rsidRDefault="00D43335" w:rsidP="005F5CA5">
      <w:pPr>
        <w:ind w:left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¿Dónde cede menos?</w:t>
      </w:r>
    </w:p>
    <w:p w14:paraId="708B1EC5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4285D4F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B906F59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29F6E46" w14:textId="77777777" w:rsidR="007B258C" w:rsidRPr="00D43335" w:rsidRDefault="007B258C" w:rsidP="005F5CA5">
      <w:pPr>
        <w:jc w:val="left"/>
        <w:rPr>
          <w:rFonts w:ascii="Comic Sans MS" w:hAnsi="Comic Sans MS" w:cstheme="minorBidi"/>
        </w:rPr>
      </w:pPr>
    </w:p>
    <w:p w14:paraId="15EA294C" w14:textId="4C569DFD" w:rsidR="000A3C15" w:rsidRDefault="007B258C" w:rsidP="007B258C">
      <w:pPr>
        <w:pStyle w:val="Listenabsatz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Ahora vuelve a observar los apoyos del puente.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 presionas en el centro con la misma fuerza que en la tarea n.º 2,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¿los pies se comportan de manera diferente?</w:t>
      </w:r>
    </w:p>
    <w:p w14:paraId="054ECB3B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AD74604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FA5C80A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8EB34B1" w14:textId="77777777" w:rsidR="00265AFC" w:rsidRPr="003A4D8C" w:rsidRDefault="00265AFC" w:rsidP="003A4D8C">
      <w:pPr>
        <w:rPr>
          <w:rFonts w:ascii="Comic Sans MS" w:hAnsi="Comic Sans MS" w:cstheme="minorBidi"/>
        </w:rPr>
      </w:pPr>
    </w:p>
    <w:p w14:paraId="78DA354E" w14:textId="57B405DB" w:rsidR="0002653A" w:rsidRPr="005F5CA5" w:rsidRDefault="005F5CA5" w:rsidP="005F5CA5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Ahora monta el puente de la siguiente manera:</w:t>
      </w:r>
    </w:p>
    <w:p w14:paraId="1742B9A7" w14:textId="03883207" w:rsidR="005E053E" w:rsidRDefault="005E053E" w:rsidP="005E053E">
      <w:pPr>
        <w:rPr>
          <w:rFonts w:ascii="Comic Sans MS" w:hAnsi="Comic Sans MS" w:cstheme="minorBidi"/>
        </w:rPr>
      </w:pPr>
      <w:r>
        <w:drawing>
          <wp:inline distT="0" distB="0" distL="0" distR="0" wp14:anchorId="5857FD5C" wp14:editId="252124A9">
            <wp:extent cx="5760085" cy="2676525"/>
            <wp:effectExtent l="0" t="0" r="0" b="952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3E6B9" w14:textId="7FC439CC" w:rsidR="005E053E" w:rsidRDefault="005E053E" w:rsidP="00B27C76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Puedes hacerlo fácilmente plegándolo por el pie articulado y girando el otro apoyo del puente.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En este caso, la construcción de entramado se denomina viga maestra.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Este tipo de puente es adecuado para que el ferrocarril pueda atravesar un valle.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Toma dos libros del mismo grosor y colócalos de modo que puedas unirlos con el puente.</w:t>
      </w:r>
    </w:p>
    <w:p w14:paraId="25EA3D6C" w14:textId="4D7E358B" w:rsidR="00537E9C" w:rsidRDefault="00B27C76" w:rsidP="00B27C76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Vuelve a examinar cómo se comporta el puente bajo presión ejercida desde arriba.</w:t>
      </w:r>
      <w:r>
        <w:rPr>
          <w:rFonts w:ascii="Comic Sans MS" w:hAnsi="Comic Sans MS"/>
        </w:rPr>
        <w:t xml:space="preserve"> </w:t>
      </w:r>
    </w:p>
    <w:p w14:paraId="14A4C61F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05152A7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ADC9DC6" w14:textId="06D9D2B8" w:rsidR="005F5CA5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EFCBA58" w14:textId="77777777" w:rsidR="00B27C76" w:rsidRPr="00165D78" w:rsidRDefault="00B27C76" w:rsidP="00B27C7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D7592DD" w14:textId="77777777" w:rsidR="00B27C76" w:rsidRPr="00165D78" w:rsidRDefault="00B27C76" w:rsidP="00B27C76">
      <w:pPr>
        <w:spacing w:line="360" w:lineRule="auto"/>
        <w:ind w:firstLine="567"/>
        <w:rPr>
          <w:rFonts w:ascii="Comic Sans MS" w:hAnsi="Comic Sans MS" w:cstheme="minorBidi"/>
        </w:rPr>
      </w:pPr>
    </w:p>
    <w:sectPr w:rsidR="00B27C76" w:rsidRPr="00165D78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09E67" w14:textId="77777777" w:rsidR="00756207" w:rsidRDefault="00756207">
      <w:r>
        <w:separator/>
      </w:r>
    </w:p>
  </w:endnote>
  <w:endnote w:type="continuationSeparator" w:id="0">
    <w:p w14:paraId="48B2F9F6" w14:textId="77777777" w:rsidR="00756207" w:rsidRDefault="00756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3BF09" w14:textId="77777777" w:rsidR="00756207" w:rsidRDefault="00756207">
      <w:r>
        <w:separator/>
      </w:r>
    </w:p>
  </w:footnote>
  <w:footnote w:type="continuationSeparator" w:id="0">
    <w:p w14:paraId="35ABDF21" w14:textId="77777777" w:rsidR="00756207" w:rsidRDefault="00756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Material didáctico de estática </w:t>
    </w:r>
    <w:bookmarkEnd w:id="0"/>
    <w:r>
      <w:t xml:space="preserve">– Educación primaria</w:t>
    </w:r>
    <w:bookmarkEnd w:id="1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974C02"/>
    <w:multiLevelType w:val="hybridMultilevel"/>
    <w:tmpl w:val="38E2AFE6"/>
    <w:lvl w:ilvl="0" w:tplc="91D41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1242D5"/>
    <w:multiLevelType w:val="hybridMultilevel"/>
    <w:tmpl w:val="04E894C0"/>
    <w:lvl w:ilvl="0" w:tplc="849838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662666"/>
    <w:multiLevelType w:val="hybridMultilevel"/>
    <w:tmpl w:val="D3D4FF4A"/>
    <w:lvl w:ilvl="0" w:tplc="849838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9189217">
    <w:abstractNumId w:val="24"/>
  </w:num>
  <w:num w:numId="2" w16cid:durableId="1910261811">
    <w:abstractNumId w:val="10"/>
  </w:num>
  <w:num w:numId="3" w16cid:durableId="1819105814">
    <w:abstractNumId w:val="10"/>
  </w:num>
  <w:num w:numId="4" w16cid:durableId="1229992971">
    <w:abstractNumId w:val="10"/>
  </w:num>
  <w:num w:numId="5" w16cid:durableId="279264347">
    <w:abstractNumId w:val="10"/>
  </w:num>
  <w:num w:numId="6" w16cid:durableId="1112629282">
    <w:abstractNumId w:val="10"/>
  </w:num>
  <w:num w:numId="7" w16cid:durableId="1711344673">
    <w:abstractNumId w:val="10"/>
  </w:num>
  <w:num w:numId="8" w16cid:durableId="1819959662">
    <w:abstractNumId w:val="10"/>
  </w:num>
  <w:num w:numId="9" w16cid:durableId="287929888">
    <w:abstractNumId w:val="10"/>
  </w:num>
  <w:num w:numId="10" w16cid:durableId="1131943840">
    <w:abstractNumId w:val="10"/>
  </w:num>
  <w:num w:numId="11" w16cid:durableId="1861891735">
    <w:abstractNumId w:val="14"/>
  </w:num>
  <w:num w:numId="12" w16cid:durableId="1910185435">
    <w:abstractNumId w:val="29"/>
  </w:num>
  <w:num w:numId="13" w16cid:durableId="1999797993">
    <w:abstractNumId w:val="12"/>
  </w:num>
  <w:num w:numId="14" w16cid:durableId="1090809737">
    <w:abstractNumId w:val="34"/>
  </w:num>
  <w:num w:numId="15" w16cid:durableId="732657794">
    <w:abstractNumId w:val="17"/>
  </w:num>
  <w:num w:numId="16" w16cid:durableId="1247575056">
    <w:abstractNumId w:val="15"/>
  </w:num>
  <w:num w:numId="17" w16cid:durableId="1693455895">
    <w:abstractNumId w:val="16"/>
  </w:num>
  <w:num w:numId="18" w16cid:durableId="1534076410">
    <w:abstractNumId w:val="18"/>
  </w:num>
  <w:num w:numId="19" w16cid:durableId="1350788831">
    <w:abstractNumId w:val="33"/>
  </w:num>
  <w:num w:numId="20" w16cid:durableId="839388306">
    <w:abstractNumId w:val="27"/>
  </w:num>
  <w:num w:numId="21" w16cid:durableId="1620574857">
    <w:abstractNumId w:val="26"/>
  </w:num>
  <w:num w:numId="22" w16cid:durableId="1883318922">
    <w:abstractNumId w:val="19"/>
  </w:num>
  <w:num w:numId="23" w16cid:durableId="1796561331">
    <w:abstractNumId w:val="21"/>
  </w:num>
  <w:num w:numId="24" w16cid:durableId="1484734962">
    <w:abstractNumId w:val="20"/>
  </w:num>
  <w:num w:numId="25" w16cid:durableId="1587807700">
    <w:abstractNumId w:val="25"/>
  </w:num>
  <w:num w:numId="26" w16cid:durableId="376900440">
    <w:abstractNumId w:val="32"/>
  </w:num>
  <w:num w:numId="27" w16cid:durableId="488443632">
    <w:abstractNumId w:val="9"/>
  </w:num>
  <w:num w:numId="28" w16cid:durableId="340549465">
    <w:abstractNumId w:val="7"/>
  </w:num>
  <w:num w:numId="29" w16cid:durableId="105930383">
    <w:abstractNumId w:val="6"/>
  </w:num>
  <w:num w:numId="30" w16cid:durableId="503596392">
    <w:abstractNumId w:val="5"/>
  </w:num>
  <w:num w:numId="31" w16cid:durableId="224148736">
    <w:abstractNumId w:val="4"/>
  </w:num>
  <w:num w:numId="32" w16cid:durableId="1369530117">
    <w:abstractNumId w:val="8"/>
  </w:num>
  <w:num w:numId="33" w16cid:durableId="32001681">
    <w:abstractNumId w:val="3"/>
  </w:num>
  <w:num w:numId="34" w16cid:durableId="1937902763">
    <w:abstractNumId w:val="2"/>
  </w:num>
  <w:num w:numId="35" w16cid:durableId="1461456150">
    <w:abstractNumId w:val="1"/>
  </w:num>
  <w:num w:numId="36" w16cid:durableId="199171417">
    <w:abstractNumId w:val="0"/>
  </w:num>
  <w:num w:numId="37" w16cid:durableId="172889143">
    <w:abstractNumId w:val="11"/>
  </w:num>
  <w:num w:numId="38" w16cid:durableId="677392966">
    <w:abstractNumId w:val="23"/>
  </w:num>
  <w:num w:numId="39" w16cid:durableId="1278292327">
    <w:abstractNumId w:val="28"/>
  </w:num>
  <w:num w:numId="40" w16cid:durableId="1883400437">
    <w:abstractNumId w:val="30"/>
  </w:num>
  <w:num w:numId="41" w16cid:durableId="1471938930">
    <w:abstractNumId w:val="31"/>
  </w:num>
  <w:num w:numId="42" w16cid:durableId="809253223">
    <w:abstractNumId w:val="22"/>
  </w:num>
  <w:num w:numId="43" w16cid:durableId="371081149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2653A"/>
    <w:rsid w:val="000331E4"/>
    <w:rsid w:val="0003721F"/>
    <w:rsid w:val="0004739D"/>
    <w:rsid w:val="00047CC3"/>
    <w:rsid w:val="00051787"/>
    <w:rsid w:val="0005193D"/>
    <w:rsid w:val="00052867"/>
    <w:rsid w:val="00053153"/>
    <w:rsid w:val="000656BD"/>
    <w:rsid w:val="000722C8"/>
    <w:rsid w:val="000764B6"/>
    <w:rsid w:val="000768BA"/>
    <w:rsid w:val="00077D1B"/>
    <w:rsid w:val="000800CF"/>
    <w:rsid w:val="00083EE8"/>
    <w:rsid w:val="00087454"/>
    <w:rsid w:val="00091D08"/>
    <w:rsid w:val="00096056"/>
    <w:rsid w:val="00096168"/>
    <w:rsid w:val="000A14B0"/>
    <w:rsid w:val="000A3C15"/>
    <w:rsid w:val="000A58E5"/>
    <w:rsid w:val="000B0025"/>
    <w:rsid w:val="000C0C66"/>
    <w:rsid w:val="000C6A32"/>
    <w:rsid w:val="000C7CEA"/>
    <w:rsid w:val="000D0BC4"/>
    <w:rsid w:val="000D3717"/>
    <w:rsid w:val="000D7297"/>
    <w:rsid w:val="000E090B"/>
    <w:rsid w:val="000E3792"/>
    <w:rsid w:val="000E3B8A"/>
    <w:rsid w:val="000E3CC9"/>
    <w:rsid w:val="000E4466"/>
    <w:rsid w:val="000F05B0"/>
    <w:rsid w:val="000F5134"/>
    <w:rsid w:val="000F7641"/>
    <w:rsid w:val="000F7CFD"/>
    <w:rsid w:val="00102B10"/>
    <w:rsid w:val="001064D3"/>
    <w:rsid w:val="00111235"/>
    <w:rsid w:val="00115F2E"/>
    <w:rsid w:val="00120B3D"/>
    <w:rsid w:val="001225A6"/>
    <w:rsid w:val="0012561E"/>
    <w:rsid w:val="001278F5"/>
    <w:rsid w:val="00136823"/>
    <w:rsid w:val="001418C5"/>
    <w:rsid w:val="0014583C"/>
    <w:rsid w:val="00150FB2"/>
    <w:rsid w:val="00151176"/>
    <w:rsid w:val="001535D9"/>
    <w:rsid w:val="00157B63"/>
    <w:rsid w:val="00163927"/>
    <w:rsid w:val="00165D78"/>
    <w:rsid w:val="00165F39"/>
    <w:rsid w:val="0017296D"/>
    <w:rsid w:val="00187770"/>
    <w:rsid w:val="00190988"/>
    <w:rsid w:val="0019251C"/>
    <w:rsid w:val="001960D0"/>
    <w:rsid w:val="001A4424"/>
    <w:rsid w:val="001A449E"/>
    <w:rsid w:val="001A4BE3"/>
    <w:rsid w:val="001A684F"/>
    <w:rsid w:val="001A7224"/>
    <w:rsid w:val="001B325C"/>
    <w:rsid w:val="001B606F"/>
    <w:rsid w:val="001B626B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5AFC"/>
    <w:rsid w:val="0026611F"/>
    <w:rsid w:val="00267601"/>
    <w:rsid w:val="00271A2E"/>
    <w:rsid w:val="00272294"/>
    <w:rsid w:val="002727F5"/>
    <w:rsid w:val="00274DDA"/>
    <w:rsid w:val="002779A9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2634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7633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97C8E"/>
    <w:rsid w:val="003A4D8C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238C7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849A1"/>
    <w:rsid w:val="004867B6"/>
    <w:rsid w:val="00493082"/>
    <w:rsid w:val="00494817"/>
    <w:rsid w:val="00494F24"/>
    <w:rsid w:val="004B4FD0"/>
    <w:rsid w:val="004B53FA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27DB1"/>
    <w:rsid w:val="0053689F"/>
    <w:rsid w:val="00537E9C"/>
    <w:rsid w:val="005420BE"/>
    <w:rsid w:val="00543BE7"/>
    <w:rsid w:val="00543C89"/>
    <w:rsid w:val="005455EE"/>
    <w:rsid w:val="00552546"/>
    <w:rsid w:val="00562C3E"/>
    <w:rsid w:val="00564CEB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D46E2"/>
    <w:rsid w:val="005E053E"/>
    <w:rsid w:val="005E2864"/>
    <w:rsid w:val="005E45EB"/>
    <w:rsid w:val="005E4FAC"/>
    <w:rsid w:val="005E532D"/>
    <w:rsid w:val="005E57C1"/>
    <w:rsid w:val="005E6A78"/>
    <w:rsid w:val="005F0FBD"/>
    <w:rsid w:val="005F49A4"/>
    <w:rsid w:val="005F5CA5"/>
    <w:rsid w:val="005F6FD5"/>
    <w:rsid w:val="005F7EED"/>
    <w:rsid w:val="0060396E"/>
    <w:rsid w:val="00604863"/>
    <w:rsid w:val="00604A88"/>
    <w:rsid w:val="0061456E"/>
    <w:rsid w:val="00614741"/>
    <w:rsid w:val="006158A5"/>
    <w:rsid w:val="00617174"/>
    <w:rsid w:val="00617BB0"/>
    <w:rsid w:val="00631B87"/>
    <w:rsid w:val="00632C08"/>
    <w:rsid w:val="00633EF6"/>
    <w:rsid w:val="00641403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268C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1A07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207"/>
    <w:rsid w:val="007568CA"/>
    <w:rsid w:val="007578C2"/>
    <w:rsid w:val="007603AA"/>
    <w:rsid w:val="00761589"/>
    <w:rsid w:val="007622A5"/>
    <w:rsid w:val="00771DEF"/>
    <w:rsid w:val="0077211F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58C"/>
    <w:rsid w:val="007B2DB2"/>
    <w:rsid w:val="007B3659"/>
    <w:rsid w:val="007B6235"/>
    <w:rsid w:val="007B65BB"/>
    <w:rsid w:val="007C282A"/>
    <w:rsid w:val="007C2A6B"/>
    <w:rsid w:val="007C2C24"/>
    <w:rsid w:val="007D590D"/>
    <w:rsid w:val="007E05F7"/>
    <w:rsid w:val="007E287E"/>
    <w:rsid w:val="007E3AA1"/>
    <w:rsid w:val="007E5AAA"/>
    <w:rsid w:val="007E7A52"/>
    <w:rsid w:val="007F41DA"/>
    <w:rsid w:val="008004A9"/>
    <w:rsid w:val="008058A1"/>
    <w:rsid w:val="00805C2F"/>
    <w:rsid w:val="008133AE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5730F"/>
    <w:rsid w:val="008608D1"/>
    <w:rsid w:val="00862F31"/>
    <w:rsid w:val="00864063"/>
    <w:rsid w:val="008654A5"/>
    <w:rsid w:val="00867826"/>
    <w:rsid w:val="0087033F"/>
    <w:rsid w:val="00871348"/>
    <w:rsid w:val="00885273"/>
    <w:rsid w:val="0088668B"/>
    <w:rsid w:val="008908EB"/>
    <w:rsid w:val="00891433"/>
    <w:rsid w:val="00893D00"/>
    <w:rsid w:val="008963B8"/>
    <w:rsid w:val="008A620F"/>
    <w:rsid w:val="008B0B31"/>
    <w:rsid w:val="008B2ED6"/>
    <w:rsid w:val="008B4844"/>
    <w:rsid w:val="008B4946"/>
    <w:rsid w:val="008B5FC2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126F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380F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017F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389"/>
    <w:rsid w:val="009F28F6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492C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0ED5"/>
    <w:rsid w:val="00A8531E"/>
    <w:rsid w:val="00A865E8"/>
    <w:rsid w:val="00A86796"/>
    <w:rsid w:val="00A90946"/>
    <w:rsid w:val="00AA1A82"/>
    <w:rsid w:val="00AA3870"/>
    <w:rsid w:val="00AB189E"/>
    <w:rsid w:val="00AB67DD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48BF"/>
    <w:rsid w:val="00B07DDD"/>
    <w:rsid w:val="00B101CA"/>
    <w:rsid w:val="00B13727"/>
    <w:rsid w:val="00B162CF"/>
    <w:rsid w:val="00B22634"/>
    <w:rsid w:val="00B22DCD"/>
    <w:rsid w:val="00B27C76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66F18"/>
    <w:rsid w:val="00B70D82"/>
    <w:rsid w:val="00B71B73"/>
    <w:rsid w:val="00B72106"/>
    <w:rsid w:val="00B73924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568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0C87"/>
    <w:rsid w:val="00C51E9C"/>
    <w:rsid w:val="00C57DDE"/>
    <w:rsid w:val="00C62AC8"/>
    <w:rsid w:val="00C638FB"/>
    <w:rsid w:val="00C64AEF"/>
    <w:rsid w:val="00C66F6A"/>
    <w:rsid w:val="00C67E66"/>
    <w:rsid w:val="00C70FCF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3335"/>
    <w:rsid w:val="00D462A8"/>
    <w:rsid w:val="00D511D3"/>
    <w:rsid w:val="00D51873"/>
    <w:rsid w:val="00D603E0"/>
    <w:rsid w:val="00D64B7B"/>
    <w:rsid w:val="00D660ED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9620D"/>
    <w:rsid w:val="00DA0436"/>
    <w:rsid w:val="00DA5B0E"/>
    <w:rsid w:val="00DB1666"/>
    <w:rsid w:val="00DB19D8"/>
    <w:rsid w:val="00DB48F9"/>
    <w:rsid w:val="00DB59E1"/>
    <w:rsid w:val="00DB6DFB"/>
    <w:rsid w:val="00DD3EDD"/>
    <w:rsid w:val="00DD537C"/>
    <w:rsid w:val="00DE2CE3"/>
    <w:rsid w:val="00DE6379"/>
    <w:rsid w:val="00DE69CA"/>
    <w:rsid w:val="00DF005F"/>
    <w:rsid w:val="00DF11EF"/>
    <w:rsid w:val="00DF2AC6"/>
    <w:rsid w:val="00DF3E6E"/>
    <w:rsid w:val="00DF6E8E"/>
    <w:rsid w:val="00DF7D4C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24B7D"/>
    <w:rsid w:val="00E30870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CD2"/>
    <w:rsid w:val="00F20218"/>
    <w:rsid w:val="00F203FA"/>
    <w:rsid w:val="00F269B1"/>
    <w:rsid w:val="00F26E37"/>
    <w:rsid w:val="00F3018F"/>
    <w:rsid w:val="00F305D4"/>
    <w:rsid w:val="00F3420A"/>
    <w:rsid w:val="00F350E0"/>
    <w:rsid w:val="00F40987"/>
    <w:rsid w:val="00F40AB1"/>
    <w:rsid w:val="00F42642"/>
    <w:rsid w:val="00F533CE"/>
    <w:rsid w:val="00F53B12"/>
    <w:rsid w:val="00F55307"/>
    <w:rsid w:val="00F55FDE"/>
    <w:rsid w:val="00F57954"/>
    <w:rsid w:val="00F60B30"/>
    <w:rsid w:val="00F62E7D"/>
    <w:rsid w:val="00F64A14"/>
    <w:rsid w:val="00F66B5F"/>
    <w:rsid w:val="00F67C48"/>
    <w:rsid w:val="00F70A51"/>
    <w:rsid w:val="00F7267E"/>
    <w:rsid w:val="00F73457"/>
    <w:rsid w:val="00F7716E"/>
    <w:rsid w:val="00F94F62"/>
    <w:rsid w:val="00F96926"/>
    <w:rsid w:val="00F977F7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D487D"/>
    <w:rsid w:val="00FE3046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A3C1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DF6E8E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DF6E8E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Kommentarzeichen">
    <w:name w:val="annotation reference"/>
    <w:basedOn w:val="Absatz-Standardschriftart"/>
    <w:rsid w:val="00FD487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D487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FD487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FD487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FD487D"/>
    <w:rPr>
      <w:b/>
      <w:bCs/>
    </w:rPr>
  </w:style>
  <w:style w:type="paragraph" w:styleId="berarbeitung">
    <w:name w:val="Revision"/>
    <w:hidden/>
    <w:uiPriority w:val="99"/>
    <w:semiHidden/>
    <w:rsid w:val="00DF6E8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559DB8-F6AA-4142-B0EF-35AA3579C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347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3153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3</cp:revision>
  <cp:lastPrinted>2021-08-19T17:10:00Z</cp:lastPrinted>
  <dcterms:created xsi:type="dcterms:W3CDTF">2022-07-19T09:43:00Z</dcterms:created>
  <dcterms:modified xsi:type="dcterms:W3CDTF">2022-07-19T10:03:00Z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