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29070BB0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4</w:t>
      </w:r>
    </w:p>
    <w:p w14:paraId="07833756" w14:textId="02C01A23" w:rsidR="004B4FD0" w:rsidRDefault="00C11F28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Balanza de cruz</w:t>
      </w:r>
    </w:p>
    <w:p w14:paraId="0C9714C9" w14:textId="67DE2B78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Nota: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Además de las piezas fischertechnik, también pueden compararse los pesos de otros objetos pequeños con la balanza.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de construcción</w:t>
      </w:r>
    </w:p>
    <w:p w14:paraId="7EB0260C" w14:textId="7B3B694E" w:rsidR="00033719" w:rsidRPr="00033719" w:rsidRDefault="00F63F60" w:rsidP="0003371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el modelo de balanza de cruz según el manual de instrucciones.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Observa:</w:t>
      </w:r>
    </w:p>
    <w:p w14:paraId="2EA7CA29" w14:textId="77777777" w:rsidR="00A7494D" w:rsidRPr="00A7494D" w:rsidRDefault="00A7494D" w:rsidP="00A7494D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La parte superior de la balanza debe poder girar con facilidad.</w:t>
      </w:r>
    </w:p>
    <w:p w14:paraId="12B9912B" w14:textId="7FDD9B82" w:rsidR="00FE7871" w:rsidRDefault="00A7494D" w:rsidP="00A7494D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Los dos platillos de la balanza están colgados de manera que puedan girar.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también debería funcionar fácilmente.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lo tanto, no aprietes demasiado los manguitos de sujeción.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También puedes mover los casquillos de sujeción un poco hacia afuera girándolos y tirando ligeramente de ellos.</w:t>
      </w:r>
    </w:p>
    <w:p w14:paraId="2993AE28" w14:textId="77777777" w:rsidR="00FE7871" w:rsidRDefault="00FE7871" w:rsidP="00FE7871">
      <w:pPr>
        <w:pStyle w:val="Listenabsatz"/>
        <w:rPr>
          <w:rFonts w:ascii="Comic Sans MS" w:hAnsi="Comic Sans MS" w:cstheme="minorBidi"/>
        </w:rPr>
      </w:pPr>
    </w:p>
    <w:p w14:paraId="71039C3E" w14:textId="77777777" w:rsidR="009373E1" w:rsidRPr="00EA192A" w:rsidRDefault="009373E1" w:rsidP="006722E7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Tareas temáticas</w:t>
      </w:r>
    </w:p>
    <w:p w14:paraId="138137AD" w14:textId="38271249" w:rsidR="0049674E" w:rsidRDefault="00C132B6" w:rsidP="00067C9D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Coloca en los platillos de la balanza diferentes componentes de fischertechnik, monedas u otros objetos pequeños.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¿Qué observas cuando uno de los lados porta componentes más pesados que el otro?</w:t>
      </w:r>
    </w:p>
    <w:p w14:paraId="4DF54094" w14:textId="5D3A9ECC" w:rsidR="00067C9D" w:rsidRDefault="00067C9D" w:rsidP="00067C9D">
      <w:pPr>
        <w:ind w:left="567"/>
        <w:rPr>
          <w:rFonts w:ascii="Comic Sans MS" w:hAnsi="Comic Sans MS" w:cstheme="minorBidi"/>
        </w:rPr>
      </w:pPr>
      <w:bookmarkStart w:id="1" w:name="_Hlk108415646"/>
      <w:r>
        <w:rPr>
          <w:rFonts w:ascii="Comic Sans MS" w:hAnsi="Comic Sans MS"/>
        </w:rPr>
        <w:t xml:space="preserve">La cruz de la balanza se inclina hacia un lado.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parte más ___________ está más _________.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eleva el platillo con el __________ peso.</w:t>
      </w:r>
    </w:p>
    <w:bookmarkEnd w:id="1"/>
    <w:p w14:paraId="2491623E" w14:textId="78729D8A" w:rsidR="003A4D7C" w:rsidRDefault="003A4D7C" w:rsidP="00067C9D">
      <w:pPr>
        <w:ind w:left="567"/>
        <w:rPr>
          <w:rFonts w:ascii="Comic Sans MS" w:hAnsi="Comic Sans MS" w:cstheme="minorBidi"/>
        </w:rPr>
      </w:pPr>
    </w:p>
    <w:p w14:paraId="201ACC59" w14:textId="17FA3FAB" w:rsidR="006F6D4D" w:rsidRDefault="006A284A" w:rsidP="00CC2CBB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¿Qué sucede si los dos platillos de la balanza portan componentes del mismo peso?</w:t>
      </w:r>
    </w:p>
    <w:p w14:paraId="6F3D3DF7" w14:textId="4AFE77D1" w:rsidR="00833F8E" w:rsidRPr="00833F8E" w:rsidRDefault="003A4D7C" w:rsidP="00833F8E">
      <w:pPr>
        <w:spacing w:before="240" w:line="360" w:lineRule="auto"/>
        <w:ind w:left="567"/>
        <w:rPr>
          <w:rFonts w:ascii="Comic Sans MS" w:hAnsi="Comic Sans MS" w:cstheme="minorBidi"/>
        </w:rPr>
      </w:pPr>
      <w:bookmarkStart w:id="2" w:name="_Hlk108415781"/>
      <w:r>
        <w:rPr>
          <w:rFonts w:ascii="Comic Sans MS" w:hAnsi="Comic Sans MS"/>
        </w:rPr>
        <w:t xml:space="preserve">Si los componentes de ambos platillos pesan lo mismo, la cruz de la balanza queda en posición __________.</w:t>
      </w:r>
      <w:r>
        <w:rPr>
          <w:rFonts w:ascii="Comic Sans MS" w:hAnsi="Comic Sans MS"/>
        </w:rPr>
        <w:t xml:space="preserve"> </w:t>
      </w:r>
    </w:p>
    <w:bookmarkEnd w:id="2"/>
    <w:p w14:paraId="6B29577B" w14:textId="0F70F90B" w:rsidR="00AE3C01" w:rsidRDefault="00CC2CBB" w:rsidP="00AE3C0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¿Cuál podría ser la función de los dos puntales con el remache sencillo en la parte superior de la balanza?</w:t>
      </w:r>
    </w:p>
    <w:p w14:paraId="2D6D2BDB" w14:textId="77777777" w:rsidR="00BB7D74" w:rsidRDefault="00BB7D74" w:rsidP="00BB7D74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0384680" w14:textId="77777777" w:rsidR="00BB7D74" w:rsidRDefault="00BB7D74" w:rsidP="00BB7D74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19F58374" w14:textId="77777777" w:rsidR="00BB7D74" w:rsidRDefault="00BB7D74" w:rsidP="00BB7D74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7C0EDBA8" w14:textId="610DB2DE" w:rsidR="00BB7D74" w:rsidRDefault="00BB7D74" w:rsidP="00AE3C01">
      <w:pPr>
        <w:ind w:left="567" w:hanging="567"/>
        <w:rPr>
          <w:rFonts w:ascii="Comic Sans MS" w:hAnsi="Comic Sans MS" w:cstheme="minorBidi"/>
        </w:rPr>
      </w:pPr>
    </w:p>
    <w:p w14:paraId="381FD506" w14:textId="4B1390D8" w:rsidR="0019306A" w:rsidRDefault="00BB7D74" w:rsidP="0019306A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 balanza de cruz nos permite determinar rápidamente el </w:t>
      </w:r>
      <w:r>
        <w:rPr>
          <w:b/>
          <w:rFonts w:ascii="Comic Sans MS" w:hAnsi="Comic Sans MS"/>
        </w:rPr>
        <w:t xml:space="preserve">equilibrio</w:t>
      </w:r>
      <w:r>
        <w:rPr>
          <w:rFonts w:ascii="Comic Sans MS" w:hAnsi="Comic Sans MS"/>
        </w:rPr>
        <w:t xml:space="preserve"> de los objetos.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¿Puede utilizarse la balanza de cruz para medir el peso de los objetos aunque no tenga escala?</w:t>
      </w:r>
    </w:p>
    <w:p w14:paraId="10E431AA" w14:textId="77777777" w:rsidR="001E6E84" w:rsidRDefault="001E6E84" w:rsidP="001E6E84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1D5213C9" w14:textId="77777777" w:rsidR="001E6E84" w:rsidRDefault="001E6E84" w:rsidP="001E6E84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0C353C77" w14:textId="77777777" w:rsidR="00C176E8" w:rsidRDefault="00C176E8" w:rsidP="00C176E8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505C6D7" w14:textId="77777777" w:rsidR="0019306A" w:rsidRDefault="0019306A" w:rsidP="00B6548C">
      <w:pPr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Tareas experimentales</w:t>
      </w:r>
    </w:p>
    <w:p w14:paraId="593E3F93" w14:textId="7DDF122F" w:rsidR="003F2FD1" w:rsidRDefault="00E754A5" w:rsidP="001C5AFF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Coloca dos objetos del mismo peso en los platillos de la balanza, por ejemplo, un bloque de construcción 30 de fischertechnik en cada uno.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Sitúa uno en el interior del platillo de la balanza y el otro en el exterior.</w:t>
      </w:r>
    </w:p>
    <w:p w14:paraId="62259420" w14:textId="5FC12142" w:rsidR="00135173" w:rsidRDefault="00C176E8" w:rsidP="00C176E8">
      <w:pPr>
        <w:spacing w:before="240" w:line="360" w:lineRule="auto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¿Qué notas?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_____________________________________________________</w:t>
      </w:r>
    </w:p>
    <w:p w14:paraId="56B07CB8" w14:textId="77777777" w:rsidR="00135173" w:rsidRDefault="00135173" w:rsidP="00135173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579D5BA" w14:textId="325A9592" w:rsidR="00C176E8" w:rsidRDefault="00C176E8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¿Qué debes tener en cuenta?</w:t>
      </w:r>
    </w:p>
    <w:p w14:paraId="4BAD8AAA" w14:textId="0F25BABE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49B324E" w14:textId="77777777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68E9D0B4" w14:textId="71C98816" w:rsidR="003F2FD1" w:rsidRDefault="00CF04B2" w:rsidP="00CF04B2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Presiona firmemente hacia adentro los manguitos de sujeción de una de las dos suspensiones de los platillos de la balanza de modo que este platillo ya no pueda moverse libremente.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Coloca un bloque de construcción 30 en cada uno de los platillos de la balanza.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¿Qué sucede?</w:t>
      </w:r>
    </w:p>
    <w:p w14:paraId="2CDAB85D" w14:textId="77777777" w:rsidR="007037F1" w:rsidRDefault="007037F1" w:rsidP="007037F1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DDF9542" w14:textId="77777777" w:rsidR="007037F1" w:rsidRDefault="007037F1" w:rsidP="007037F1">
      <w:pPr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656DFE22" w14:textId="77777777" w:rsidR="007037F1" w:rsidRDefault="007037F1" w:rsidP="007037F1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E811A6B" w14:textId="77777777" w:rsidR="003E4682" w:rsidRDefault="003E4682">
      <w:pPr>
        <w:spacing w:after="0"/>
        <w:jc w:val="left"/>
        <w:rPr>
          <w:rFonts w:ascii="Comic Sans MS" w:hAnsi="Comic Sans MS" w:cstheme="minorBidi"/>
        </w:rPr>
      </w:pPr>
    </w:p>
    <w:p w14:paraId="4B5EB0C6" w14:textId="7738A4EF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0A6BB287" w14:textId="77777777" w:rsidR="000E3CC9" w:rsidRPr="00EA192A" w:rsidRDefault="000E3CC9" w:rsidP="000E3CC9">
      <w:pPr>
        <w:pStyle w:val="Kategorie"/>
        <w:rPr>
          <w:rFonts w:ascii="Comic Sans MS" w:hAnsi="Comic Sans MS"/>
        </w:rPr>
      </w:pPr>
      <w:bookmarkStart w:id="3" w:name="_Hlk108169388"/>
      <w:r>
        <w:rPr>
          <w:sz w:val="32"/>
          <w:rFonts w:ascii="Comic Sans MS" w:hAnsi="Comic Sans MS"/>
        </w:rPr>
        <w:t xml:space="preserve">Anexos</w:t>
      </w:r>
    </w:p>
    <w:p w14:paraId="452889CF" w14:textId="498ADB91" w:rsidR="00033719" w:rsidRPr="00EA192A" w:rsidRDefault="00C11F28" w:rsidP="0003371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Balanza de cruz</w:t>
      </w:r>
    </w:p>
    <w:p w14:paraId="569BE96B" w14:textId="77777777" w:rsidR="009F7A10" w:rsidRPr="00EA192A" w:rsidRDefault="009F7A10" w:rsidP="000E3CC9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Más información</w:t>
      </w:r>
    </w:p>
    <w:p w14:paraId="0CE924CA" w14:textId="4608D38D" w:rsidR="000E4466" w:rsidRPr="00EA192A" w:rsidRDefault="009F7A10" w:rsidP="00C132B6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rFonts w:ascii="Comic Sans MS" w:hAnsi="Comic Sans MS"/>
          </w:rPr>
          <w:t xml:space="preserve">Beam balance</w:t>
        </w:r>
      </w:hyperlink>
      <w:r>
        <w:rPr>
          <w:rFonts w:ascii="Comic Sans MS" w:hAnsi="Comic Sans MS"/>
        </w:rPr>
        <w:t xml:space="preserve"> (en inglés).</w:t>
      </w:r>
      <w:bookmarkEnd w:id="3"/>
    </w:p>
    <w:sectPr w:rsidR="000E4466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Material didáctico de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4" w:name="_Hlk81998285"/>
    <w:bookmarkStart w:id="5" w:name="_Hlk103252460"/>
    <w:bookmarkStart w:id="6" w:name="_Hlk104789829"/>
    <w:r>
      <w:t xml:space="preserve">máquinas simples </w:t>
    </w:r>
    <w:bookmarkEnd w:id="4"/>
    <w:r>
      <w:t xml:space="preserve">– </w:t>
    </w:r>
    <w:bookmarkEnd w:id="5"/>
    <w:r>
      <w:t xml:space="preserve">Educación primaria</w:t>
    </w:r>
    <w:bookmarkEnd w:id="6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7281338">
    <w:abstractNumId w:val="25"/>
  </w:num>
  <w:num w:numId="2" w16cid:durableId="1775632805">
    <w:abstractNumId w:val="10"/>
  </w:num>
  <w:num w:numId="3" w16cid:durableId="723913796">
    <w:abstractNumId w:val="10"/>
  </w:num>
  <w:num w:numId="4" w16cid:durableId="202327633">
    <w:abstractNumId w:val="10"/>
  </w:num>
  <w:num w:numId="5" w16cid:durableId="362824160">
    <w:abstractNumId w:val="10"/>
  </w:num>
  <w:num w:numId="6" w16cid:durableId="114763480">
    <w:abstractNumId w:val="10"/>
  </w:num>
  <w:num w:numId="7" w16cid:durableId="1597714925">
    <w:abstractNumId w:val="10"/>
  </w:num>
  <w:num w:numId="8" w16cid:durableId="803276422">
    <w:abstractNumId w:val="10"/>
  </w:num>
  <w:num w:numId="9" w16cid:durableId="291180852">
    <w:abstractNumId w:val="10"/>
  </w:num>
  <w:num w:numId="10" w16cid:durableId="1244412418">
    <w:abstractNumId w:val="10"/>
  </w:num>
  <w:num w:numId="11" w16cid:durableId="1887332268">
    <w:abstractNumId w:val="14"/>
  </w:num>
  <w:num w:numId="12" w16cid:durableId="1609002635">
    <w:abstractNumId w:val="31"/>
  </w:num>
  <w:num w:numId="13" w16cid:durableId="1286234525">
    <w:abstractNumId w:val="13"/>
  </w:num>
  <w:num w:numId="14" w16cid:durableId="132140488">
    <w:abstractNumId w:val="35"/>
  </w:num>
  <w:num w:numId="15" w16cid:durableId="1524828384">
    <w:abstractNumId w:val="18"/>
  </w:num>
  <w:num w:numId="16" w16cid:durableId="1911185909">
    <w:abstractNumId w:val="16"/>
  </w:num>
  <w:num w:numId="17" w16cid:durableId="521095674">
    <w:abstractNumId w:val="17"/>
  </w:num>
  <w:num w:numId="18" w16cid:durableId="394552934">
    <w:abstractNumId w:val="19"/>
  </w:num>
  <w:num w:numId="19" w16cid:durableId="271935416">
    <w:abstractNumId w:val="34"/>
  </w:num>
  <w:num w:numId="20" w16cid:durableId="1378118449">
    <w:abstractNumId w:val="29"/>
  </w:num>
  <w:num w:numId="21" w16cid:durableId="1134102269">
    <w:abstractNumId w:val="27"/>
  </w:num>
  <w:num w:numId="22" w16cid:durableId="537352416">
    <w:abstractNumId w:val="20"/>
  </w:num>
  <w:num w:numId="23" w16cid:durableId="190999340">
    <w:abstractNumId w:val="22"/>
  </w:num>
  <w:num w:numId="24" w16cid:durableId="2106147506">
    <w:abstractNumId w:val="21"/>
  </w:num>
  <w:num w:numId="25" w16cid:durableId="1648390935">
    <w:abstractNumId w:val="26"/>
  </w:num>
  <w:num w:numId="26" w16cid:durableId="1993172695">
    <w:abstractNumId w:val="33"/>
  </w:num>
  <w:num w:numId="27" w16cid:durableId="2026205269">
    <w:abstractNumId w:val="9"/>
  </w:num>
  <w:num w:numId="28" w16cid:durableId="1357776761">
    <w:abstractNumId w:val="7"/>
  </w:num>
  <w:num w:numId="29" w16cid:durableId="58555481">
    <w:abstractNumId w:val="6"/>
  </w:num>
  <w:num w:numId="30" w16cid:durableId="504562161">
    <w:abstractNumId w:val="5"/>
  </w:num>
  <w:num w:numId="31" w16cid:durableId="2129616307">
    <w:abstractNumId w:val="4"/>
  </w:num>
  <w:num w:numId="32" w16cid:durableId="179660196">
    <w:abstractNumId w:val="8"/>
  </w:num>
  <w:num w:numId="33" w16cid:durableId="269435534">
    <w:abstractNumId w:val="3"/>
  </w:num>
  <w:num w:numId="34" w16cid:durableId="993296291">
    <w:abstractNumId w:val="2"/>
  </w:num>
  <w:num w:numId="35" w16cid:durableId="1779373442">
    <w:abstractNumId w:val="1"/>
  </w:num>
  <w:num w:numId="36" w16cid:durableId="71901776">
    <w:abstractNumId w:val="0"/>
  </w:num>
  <w:num w:numId="37" w16cid:durableId="855726272">
    <w:abstractNumId w:val="12"/>
  </w:num>
  <w:num w:numId="38" w16cid:durableId="1968967403">
    <w:abstractNumId w:val="24"/>
  </w:num>
  <w:num w:numId="39" w16cid:durableId="924802050">
    <w:abstractNumId w:val="30"/>
  </w:num>
  <w:num w:numId="40" w16cid:durableId="704644819">
    <w:abstractNumId w:val="32"/>
  </w:num>
  <w:num w:numId="41" w16cid:durableId="565148037">
    <w:abstractNumId w:val="15"/>
  </w:num>
  <w:num w:numId="42" w16cid:durableId="1653169377">
    <w:abstractNumId w:val="11"/>
  </w:num>
  <w:num w:numId="43" w16cid:durableId="819266864">
    <w:abstractNumId w:val="28"/>
  </w:num>
  <w:num w:numId="44" w16cid:durableId="215089318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7D1B"/>
    <w:rsid w:val="000800CF"/>
    <w:rsid w:val="00083EE8"/>
    <w:rsid w:val="000861AA"/>
    <w:rsid w:val="00091D08"/>
    <w:rsid w:val="00096056"/>
    <w:rsid w:val="000A14B0"/>
    <w:rsid w:val="000A58E5"/>
    <w:rsid w:val="000B0025"/>
    <w:rsid w:val="000C0C66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9306A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6E84"/>
    <w:rsid w:val="001F17D2"/>
    <w:rsid w:val="001F328C"/>
    <w:rsid w:val="001F4F66"/>
    <w:rsid w:val="001F769C"/>
    <w:rsid w:val="00201122"/>
    <w:rsid w:val="00201DF4"/>
    <w:rsid w:val="00204678"/>
    <w:rsid w:val="002046A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3D10"/>
    <w:rsid w:val="0028590F"/>
    <w:rsid w:val="002919F5"/>
    <w:rsid w:val="002A22E6"/>
    <w:rsid w:val="002A5084"/>
    <w:rsid w:val="002A5730"/>
    <w:rsid w:val="002A69BD"/>
    <w:rsid w:val="002B051B"/>
    <w:rsid w:val="002B0A39"/>
    <w:rsid w:val="002C24AA"/>
    <w:rsid w:val="002C2C32"/>
    <w:rsid w:val="002C44F9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2194A"/>
    <w:rsid w:val="0053689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7C2C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9435D"/>
    <w:rsid w:val="00694B51"/>
    <w:rsid w:val="006A284A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047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65AA6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333A8"/>
    <w:rsid w:val="00833F8E"/>
    <w:rsid w:val="00835C38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00D"/>
    <w:rsid w:val="0088335C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20D3"/>
    <w:rsid w:val="009203DC"/>
    <w:rsid w:val="009229B4"/>
    <w:rsid w:val="00925E4F"/>
    <w:rsid w:val="0093224F"/>
    <w:rsid w:val="00932D8C"/>
    <w:rsid w:val="009373E1"/>
    <w:rsid w:val="00937B5D"/>
    <w:rsid w:val="00942F32"/>
    <w:rsid w:val="00945F8D"/>
    <w:rsid w:val="00946EE1"/>
    <w:rsid w:val="00952B09"/>
    <w:rsid w:val="0095317A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8C2"/>
    <w:rsid w:val="00B07DDD"/>
    <w:rsid w:val="00B101CA"/>
    <w:rsid w:val="00B13727"/>
    <w:rsid w:val="00B162CF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44B"/>
    <w:rsid w:val="00D247B8"/>
    <w:rsid w:val="00D462A8"/>
    <w:rsid w:val="00D511D3"/>
    <w:rsid w:val="00D51873"/>
    <w:rsid w:val="00D603E0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3727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709C"/>
    <w:rsid w:val="00E95820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E6903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3F60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B078C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simple.wikipedia.org/wiki/Beam_balanc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E0204A-E8C6-43DE-A90F-3D2FD6760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291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2726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2022-07-19T12:47:00Z</dcterms:created>
  <dcterms:modified xsi:type="dcterms:W3CDTF">2022-07-19T12:47:00Z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