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72C52B34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00640BAD" w:rsidR="004B4FD0" w:rsidRDefault="003E2B3C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Balanza de pesa deslizante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Además de las piezas fischertechnik, también pueden compararse los pesos de otros objetos pequeños con la balanza.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EB0260C" w14:textId="03C6BFAD" w:rsidR="00033719" w:rsidRPr="00033719" w:rsidRDefault="00F205FD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modelo de balanza de pesa deslizante según el manual de instrucciones.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Observa:</w:t>
      </w:r>
    </w:p>
    <w:p w14:paraId="7C664F22" w14:textId="0DBC614A" w:rsidR="003E2B3C" w:rsidRPr="003E2B3C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Los manguitos de sujeción no deben estar demasiado ajustados a los componentes para que todo pueda moverse con facilidad.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incluye la suspensión superior de la balanza de cruz, la suspensión del platillo de la balanza y la suspensión del peso pequeño debajo del bloque de construcción 15 rojo deslizante con perforación.</w:t>
      </w:r>
    </w:p>
    <w:p w14:paraId="12B9912B" w14:textId="7AEEAF05" w:rsidR="00FE7871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pequeño anillo distanciador de 3 mm ubicado en el centro de la suspensión superior de la cruz de la balanza (entre la base y la cruz de la balanza) también contribuye a la facilidad de movimiento; no debe olvidarse.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temáticas</w:t>
      </w:r>
    </w:p>
    <w:p w14:paraId="138137AD" w14:textId="7D69083D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Deja el platillo de la balanza libre y mueve el llamado peso corredizo o contrapeso de modo que la balanza esté en equilibrio.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refleja en el hecho de que el remache sencillo ubicado en la parte inferior del indicador apunta exactamente al remache sencillo de la base de la balanza.</w:t>
      </w:r>
    </w:p>
    <w:p w14:paraId="513D1CF2" w14:textId="38A7894F" w:rsidR="00631332" w:rsidRDefault="00930201" w:rsidP="0093020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Hay un punto en el que se debe mover el contrapeso para equilibrar la balanza.</w:t>
      </w:r>
      <w:r>
        <w:rPr>
          <w:rFonts w:ascii="Comic Sans MS" w:hAnsi="Comic Sans MS"/>
        </w:rPr>
        <w:t xml:space="preserve"> </w:t>
      </w:r>
    </w:p>
    <w:p w14:paraId="2491623E" w14:textId="7C969008" w:rsidR="003A4D7C" w:rsidRDefault="00930201" w:rsidP="00631332">
      <w:pPr>
        <w:ind w:left="567"/>
        <w:rPr>
          <w:rFonts w:ascii="Comic Sans MS" w:hAnsi="Comic Sans MS" w:cstheme="minorBidi"/>
        </w:rPr>
      </w:pPr>
      <w:bookmarkStart w:id="1" w:name="_Hlk108424135"/>
      <w:r>
        <w:rPr>
          <w:rFonts w:ascii="Comic Sans MS" w:hAnsi="Comic Sans MS"/>
        </w:rPr>
        <w:t xml:space="preserve">Si el contrapeso se coloca más _______ del punto de giro, el platillo de la balanza baja.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se aleja el contrapeso del punto de giro, el platillo de la balanza _________.</w:t>
      </w:r>
      <w:bookmarkEnd w:id="1"/>
    </w:p>
    <w:p w14:paraId="03D70008" w14:textId="77777777" w:rsidR="00631332" w:rsidRDefault="00631332" w:rsidP="00631332">
      <w:pPr>
        <w:ind w:left="567"/>
        <w:rPr>
          <w:rFonts w:ascii="Comic Sans MS" w:hAnsi="Comic Sans MS" w:cstheme="minorBidi"/>
        </w:rPr>
      </w:pPr>
    </w:p>
    <w:p w14:paraId="201ACC59" w14:textId="1446377A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Coloca un bloque de construcción 15 de fischertechnik en la balanza.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¿Hacia dónde debe moverse ahora el contrapeso para equilibrar la balanza?</w:t>
      </w:r>
    </w:p>
    <w:p w14:paraId="6F3D3DF7" w14:textId="6F500F15" w:rsidR="00833F8E" w:rsidRDefault="00631332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24435"/>
      <w:bookmarkStart w:id="3" w:name="_Hlk108415781"/>
      <w:r>
        <w:rPr>
          <w:rFonts w:ascii="Comic Sans MS" w:hAnsi="Comic Sans MS"/>
        </w:rPr>
        <w:t xml:space="preserve">[  ] el peso debe alejarse del punto de giro</w:t>
      </w:r>
    </w:p>
    <w:bookmarkEnd w:id="2"/>
    <w:p w14:paraId="120737EF" w14:textId="52003C13" w:rsidR="00631332" w:rsidRDefault="00631332" w:rsidP="00631332">
      <w:pPr>
        <w:spacing w:before="240"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el peso debe acercarse al punto de giro</w:t>
      </w:r>
    </w:p>
    <w:p w14:paraId="6E0D779F" w14:textId="77777777" w:rsidR="00EB799D" w:rsidRDefault="00EB799D" w:rsidP="00EB799D">
      <w:pPr>
        <w:spacing w:before="240" w:line="360" w:lineRule="auto"/>
        <w:rPr>
          <w:rFonts w:ascii="Comic Sans MS" w:hAnsi="Comic Sans MS" w:cstheme="minorBidi"/>
        </w:rPr>
      </w:pPr>
    </w:p>
    <w:bookmarkEnd w:id="3"/>
    <w:p w14:paraId="6B29577B" w14:textId="2739C533" w:rsidR="00AE3C01" w:rsidRDefault="00CC2CBB" w:rsidP="008049F1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Repite el procedimiento con un bloque de construcción 30.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¿Cuál es tu conclusión?</w:t>
      </w:r>
    </w:p>
    <w:p w14:paraId="2E03CBFC" w14:textId="5519F869" w:rsidR="008049F1" w:rsidRDefault="00EB799D" w:rsidP="008049F1">
      <w:pPr>
        <w:spacing w:before="240"/>
        <w:ind w:left="567"/>
        <w:rPr>
          <w:rFonts w:ascii="Comic Sans MS" w:hAnsi="Comic Sans MS" w:cstheme="minorBidi"/>
        </w:rPr>
      </w:pPr>
      <w:bookmarkStart w:id="4" w:name="_Hlk108424994"/>
      <w:r>
        <w:rPr>
          <w:rFonts w:ascii="Comic Sans MS" w:hAnsi="Comic Sans MS"/>
        </w:rPr>
        <w:t xml:space="preserve">[  ] el peso debe moverse aún más hacia afuera</w:t>
      </w:r>
    </w:p>
    <w:p w14:paraId="09450D5D" w14:textId="2DF2C26F" w:rsidR="00EB799D" w:rsidRDefault="00EB799D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el peso debe acercarse al punto de giro</w:t>
      </w:r>
    </w:p>
    <w:p w14:paraId="6E4F0FBD" w14:textId="73C8CCB5" w:rsidR="008049F1" w:rsidRDefault="008049F1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_________ sea el peso colocado en el platillo de la balanza, más debe moverse el contrapeso hacia ________.</w:t>
      </w:r>
      <w:r>
        <w:rPr>
          <w:rFonts w:ascii="Comic Sans MS" w:hAnsi="Comic Sans MS"/>
        </w:rPr>
        <w:t xml:space="preserve"> </w:t>
      </w:r>
    </w:p>
    <w:bookmarkEnd w:id="4"/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experimentales</w:t>
      </w:r>
    </w:p>
    <w:p w14:paraId="593E3F93" w14:textId="3C0F2C1E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Coloca un bloque de construcción 30 en el platillo y equilibra la balanza.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Utiliza una regla para medir la distancia del contrapeso con respecto al punto de giro de la balanza y apunta esta distancia.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no tienes una regla, cuenta la cantidad de orificios que puedes ver en la barra horizontal de la balanza entre el punto de giro y el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Apunta el resultado para la tarea n.º 2.</w:t>
      </w:r>
    </w:p>
    <w:p w14:paraId="62259420" w14:textId="38EF2C09" w:rsidR="00135173" w:rsidRDefault="005C29D8" w:rsidP="006C3991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 cm de distancia o ________ orificios</w:t>
      </w:r>
    </w:p>
    <w:p w14:paraId="0A07839F" w14:textId="2FA14451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58C6ABB8" w14:textId="77777777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68E9D0B4" w14:textId="63B8A6E9" w:rsidR="003F2FD1" w:rsidRDefault="00CF04B2" w:rsidP="00C906D2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Coloca el contrapeso exactamente en la misma posición apuntada en la tarea n.º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Ahora coloca otros pesos (piezas fischertechnik u otras piezas pequeñas) en el platillo de la balanza hasta que la balanza esté en equilibrio.</w:t>
      </w:r>
      <w:r>
        <w:rPr>
          <w:rFonts w:ascii="Comic Sans MS" w:hAnsi="Comic Sans MS"/>
        </w:rPr>
        <w:t xml:space="preserve"> </w:t>
      </w:r>
    </w:p>
    <w:p w14:paraId="618D2220" w14:textId="39B66451" w:rsidR="00EE6C8C" w:rsidRDefault="0068710C" w:rsidP="00EE6C8C">
      <w:pPr>
        <w:spacing w:before="240"/>
        <w:ind w:left="567"/>
        <w:rPr>
          <w:rFonts w:ascii="Comic Sans MS" w:hAnsi="Comic Sans MS" w:cstheme="minorBidi"/>
        </w:rPr>
      </w:pPr>
      <w:bookmarkStart w:id="5" w:name="_Hlk108430804"/>
      <w:r>
        <w:rPr>
          <w:rFonts w:ascii="Comic Sans MS" w:hAnsi="Comic Sans MS"/>
        </w:rPr>
        <w:t xml:space="preserve">Por lo tanto, si no se modifica la posición del contrapeso, podemos medir si el peso de otros objetos...</w:t>
      </w:r>
    </w:p>
    <w:p w14:paraId="36E4B3F2" w14:textId="2883A1C9" w:rsidR="00687288" w:rsidRDefault="00687288" w:rsidP="00687288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es igual</w:t>
      </w:r>
    </w:p>
    <w:p w14:paraId="43A602BC" w14:textId="72063CD1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es mayor</w:t>
      </w:r>
    </w:p>
    <w:p w14:paraId="52C3C934" w14:textId="24C81303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es menor</w:t>
      </w:r>
    </w:p>
    <w:bookmarkEnd w:id="5"/>
    <w:p w14:paraId="29946C56" w14:textId="77777777" w:rsidR="0020508D" w:rsidRDefault="0020508D" w:rsidP="00DA7C5E">
      <w:pPr>
        <w:spacing w:before="240"/>
        <w:ind w:left="567"/>
        <w:rPr>
          <w:rFonts w:ascii="Comic Sans MS" w:hAnsi="Comic Sans MS" w:cstheme="minorBidi"/>
        </w:rPr>
      </w:pPr>
    </w:p>
    <w:p w14:paraId="47018A27" w14:textId="52234CD9" w:rsidR="00BE0508" w:rsidRDefault="0020508D" w:rsidP="000D1B79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6" w:name="_Hlk108431403"/>
      <w:r>
        <w:rPr>
          <w:rFonts w:ascii="Comic Sans MS" w:hAnsi="Comic Sans MS"/>
        </w:rPr>
        <w:t xml:space="preserve">En la tarea 1 utilizamos el bloque de construcción 30 para ___________ el peso de la balanza deslizante que debíamos medir.</w:t>
      </w:r>
      <w:bookmarkEnd w:id="6"/>
    </w:p>
    <w:sectPr w:rsidR="00BE0508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7" w:name="_Hlk81998285"/>
    <w:bookmarkStart w:id="8" w:name="_Hlk103252460"/>
    <w:bookmarkStart w:id="9" w:name="_Hlk104789829"/>
    <w:r>
      <w:t xml:space="preserve">máquinas simples </w:t>
    </w:r>
    <w:bookmarkEnd w:id="7"/>
    <w:r>
      <w:t xml:space="preserve">– </w:t>
    </w:r>
    <w:bookmarkEnd w:id="8"/>
    <w:r>
      <w:t xml:space="preserve">Educación primaria</w:t>
    </w:r>
    <w:bookmarkEnd w:id="9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0443831">
    <w:abstractNumId w:val="25"/>
  </w:num>
  <w:num w:numId="2" w16cid:durableId="799614285">
    <w:abstractNumId w:val="10"/>
  </w:num>
  <w:num w:numId="3" w16cid:durableId="2054573745">
    <w:abstractNumId w:val="10"/>
  </w:num>
  <w:num w:numId="4" w16cid:durableId="1827361669">
    <w:abstractNumId w:val="10"/>
  </w:num>
  <w:num w:numId="5" w16cid:durableId="659965873">
    <w:abstractNumId w:val="10"/>
  </w:num>
  <w:num w:numId="6" w16cid:durableId="364183893">
    <w:abstractNumId w:val="10"/>
  </w:num>
  <w:num w:numId="7" w16cid:durableId="1017200184">
    <w:abstractNumId w:val="10"/>
  </w:num>
  <w:num w:numId="8" w16cid:durableId="1826163671">
    <w:abstractNumId w:val="10"/>
  </w:num>
  <w:num w:numId="9" w16cid:durableId="44453461">
    <w:abstractNumId w:val="10"/>
  </w:num>
  <w:num w:numId="10" w16cid:durableId="158082234">
    <w:abstractNumId w:val="10"/>
  </w:num>
  <w:num w:numId="11" w16cid:durableId="679623054">
    <w:abstractNumId w:val="14"/>
  </w:num>
  <w:num w:numId="12" w16cid:durableId="1804542538">
    <w:abstractNumId w:val="31"/>
  </w:num>
  <w:num w:numId="13" w16cid:durableId="2024167210">
    <w:abstractNumId w:val="13"/>
  </w:num>
  <w:num w:numId="14" w16cid:durableId="580139435">
    <w:abstractNumId w:val="35"/>
  </w:num>
  <w:num w:numId="15" w16cid:durableId="1716077156">
    <w:abstractNumId w:val="18"/>
  </w:num>
  <w:num w:numId="16" w16cid:durableId="1465123036">
    <w:abstractNumId w:val="16"/>
  </w:num>
  <w:num w:numId="17" w16cid:durableId="517281974">
    <w:abstractNumId w:val="17"/>
  </w:num>
  <w:num w:numId="18" w16cid:durableId="433020021">
    <w:abstractNumId w:val="19"/>
  </w:num>
  <w:num w:numId="19" w16cid:durableId="1160659316">
    <w:abstractNumId w:val="34"/>
  </w:num>
  <w:num w:numId="20" w16cid:durableId="1329285018">
    <w:abstractNumId w:val="29"/>
  </w:num>
  <w:num w:numId="21" w16cid:durableId="1889561339">
    <w:abstractNumId w:val="27"/>
  </w:num>
  <w:num w:numId="22" w16cid:durableId="1614089105">
    <w:abstractNumId w:val="20"/>
  </w:num>
  <w:num w:numId="23" w16cid:durableId="690643989">
    <w:abstractNumId w:val="22"/>
  </w:num>
  <w:num w:numId="24" w16cid:durableId="166865531">
    <w:abstractNumId w:val="21"/>
  </w:num>
  <w:num w:numId="25" w16cid:durableId="1574703884">
    <w:abstractNumId w:val="26"/>
  </w:num>
  <w:num w:numId="26" w16cid:durableId="722414409">
    <w:abstractNumId w:val="33"/>
  </w:num>
  <w:num w:numId="27" w16cid:durableId="269973084">
    <w:abstractNumId w:val="9"/>
  </w:num>
  <w:num w:numId="28" w16cid:durableId="811017251">
    <w:abstractNumId w:val="7"/>
  </w:num>
  <w:num w:numId="29" w16cid:durableId="1464276772">
    <w:abstractNumId w:val="6"/>
  </w:num>
  <w:num w:numId="30" w16cid:durableId="1237129432">
    <w:abstractNumId w:val="5"/>
  </w:num>
  <w:num w:numId="31" w16cid:durableId="46733725">
    <w:abstractNumId w:val="4"/>
  </w:num>
  <w:num w:numId="32" w16cid:durableId="1569533214">
    <w:abstractNumId w:val="8"/>
  </w:num>
  <w:num w:numId="33" w16cid:durableId="546572152">
    <w:abstractNumId w:val="3"/>
  </w:num>
  <w:num w:numId="34" w16cid:durableId="791174592">
    <w:abstractNumId w:val="2"/>
  </w:num>
  <w:num w:numId="35" w16cid:durableId="513960809">
    <w:abstractNumId w:val="1"/>
  </w:num>
  <w:num w:numId="36" w16cid:durableId="1347053585">
    <w:abstractNumId w:val="0"/>
  </w:num>
  <w:num w:numId="37" w16cid:durableId="1541168553">
    <w:abstractNumId w:val="12"/>
  </w:num>
  <w:num w:numId="38" w16cid:durableId="1652438946">
    <w:abstractNumId w:val="24"/>
  </w:num>
  <w:num w:numId="39" w16cid:durableId="1789200321">
    <w:abstractNumId w:val="30"/>
  </w:num>
  <w:num w:numId="40" w16cid:durableId="185289781">
    <w:abstractNumId w:val="32"/>
  </w:num>
  <w:num w:numId="41" w16cid:durableId="279990465">
    <w:abstractNumId w:val="15"/>
  </w:num>
  <w:num w:numId="42" w16cid:durableId="130251235">
    <w:abstractNumId w:val="11"/>
  </w:num>
  <w:num w:numId="43" w16cid:durableId="938608571">
    <w:abstractNumId w:val="28"/>
  </w:num>
  <w:num w:numId="44" w16cid:durableId="1778404872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1B79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5418"/>
    <w:rsid w:val="0053689F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F3690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0201"/>
    <w:rsid w:val="0093224F"/>
    <w:rsid w:val="00932D8C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4EC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05FD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D1B7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58F7EFA5-357D-4036-8B71-61E3F5395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410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