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16396" w14:textId="646E67D2" w:rsidR="00DD537C" w:rsidRPr="00EA192A" w:rsidRDefault="00DD537C" w:rsidP="00EA192A">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Nombre: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Clase:</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Fecha:</w:t>
      </w:r>
      <w:r>
        <w:rPr>
          <w:sz w:val="28"/>
          <w:rFonts w:ascii="Comic Sans MS" w:hAnsi="Comic Sans MS"/>
        </w:rPr>
        <w:t xml:space="preserve"> </w:t>
      </w:r>
      <w:r>
        <w:rPr>
          <w:sz w:val="28"/>
          <w:rFonts w:ascii="Comic Sans MS" w:hAnsi="Comic Sans MS"/>
        </w:rPr>
        <w:t xml:space="preserve">________</w:t>
      </w:r>
    </w:p>
    <w:p w14:paraId="62C15DC9" w14:textId="042093DE" w:rsidR="00DD537C" w:rsidRPr="00EA192A" w:rsidRDefault="00856971" w:rsidP="006F1403">
      <w:pPr>
        <w:pStyle w:val="berschrift1"/>
        <w:spacing w:before="480" w:after="120"/>
        <w:rPr>
          <w:rFonts w:ascii="Comic Sans MS" w:hAnsi="Comic Sans MS"/>
        </w:rPr>
      </w:pPr>
      <w:r>
        <w:rPr>
          <w:rFonts w:ascii="Comic Sans MS" w:hAnsi="Comic Sans MS"/>
        </w:rPr>
        <w:t xml:space="preserve">Modelo 9</w:t>
      </w:r>
    </w:p>
    <w:p w14:paraId="07833756" w14:textId="1573B85E" w:rsidR="004B4FD0" w:rsidRDefault="00E85DB6" w:rsidP="000E3CC9">
      <w:pPr>
        <w:pStyle w:val="berschrift1"/>
        <w:rPr>
          <w:rFonts w:ascii="Comic Sans MS" w:hAnsi="Comic Sans MS"/>
        </w:rPr>
      </w:pPr>
      <w:bookmarkStart w:id="0" w:name="_Hlk108175694"/>
      <w:r>
        <w:rPr>
          <w:rFonts w:ascii="Comic Sans MS" w:hAnsi="Comic Sans MS"/>
        </w:rPr>
        <w:t xml:space="preserve">Pasa la bola 3 - Saltador</w:t>
      </w:r>
    </w:p>
    <w:p w14:paraId="0C9714C9" w14:textId="6FB22584" w:rsidR="00D0333D" w:rsidRDefault="00D0333D" w:rsidP="00D0333D">
      <w:pPr>
        <w:rPr>
          <w:rFonts w:ascii="Comic Sans MS" w:hAnsi="Comic Sans MS" w:cstheme="minorBidi"/>
        </w:rPr>
      </w:pPr>
      <w:r>
        <w:rPr>
          <w:b/>
          <w:rFonts w:ascii="Comic Sans MS" w:hAnsi="Comic Sans MS"/>
        </w:rPr>
        <w:t xml:space="preserve">Nota:</w:t>
      </w:r>
      <w:r>
        <w:rPr>
          <w:rFonts w:ascii="Comic Sans MS" w:hAnsi="Comic Sans MS"/>
        </w:rPr>
        <w:t xml:space="preserve"> </w:t>
      </w:r>
      <w:r>
        <w:rPr>
          <w:rFonts w:ascii="Comic Sans MS" w:hAnsi="Comic Sans MS"/>
        </w:rPr>
        <w:t xml:space="preserve">Se necesita al menos una pelota de tenis de mesa.</w:t>
      </w:r>
      <w:r>
        <w:rPr>
          <w:rFonts w:ascii="Comic Sans MS" w:hAnsi="Comic Sans MS"/>
        </w:rPr>
        <w:t xml:space="preserve"> </w:t>
      </w:r>
      <w:r>
        <w:rPr>
          <w:rFonts w:ascii="Comic Sans MS" w:hAnsi="Comic Sans MS"/>
        </w:rPr>
        <w:t xml:space="preserve">También pueden utilizarse varias al mismo tiempo, en especial si se disponen varios módulos de pasa la bola acoplados uno detrás de otro.</w:t>
      </w:r>
    </w:p>
    <w:p w14:paraId="69832F50" w14:textId="77777777" w:rsidR="00D0333D" w:rsidRPr="00D0333D" w:rsidRDefault="00D0333D" w:rsidP="00D0333D">
      <w:pPr>
        <w:rPr>
          <w:rFonts w:ascii="Comic Sans MS" w:hAnsi="Comic Sans MS" w:cstheme="minorBidi"/>
        </w:rPr>
      </w:pPr>
    </w:p>
    <w:bookmarkEnd w:id="0"/>
    <w:p w14:paraId="4FEE9BC2" w14:textId="3C232BFD" w:rsidR="007A7500" w:rsidRPr="00A57CDC" w:rsidRDefault="00AE70E5" w:rsidP="000E3CC9">
      <w:pPr>
        <w:pStyle w:val="berschrift2"/>
        <w:rPr>
          <w:sz w:val="32"/>
          <w:rFonts w:ascii="Comic Sans MS" w:hAnsi="Comic Sans MS"/>
        </w:rPr>
      </w:pPr>
      <w:r>
        <w:rPr>
          <w:sz w:val="32"/>
          <w:rFonts w:ascii="Comic Sans MS" w:hAnsi="Comic Sans MS"/>
        </w:rPr>
        <w:t xml:space="preserve">Tarea de construcción</w:t>
      </w:r>
    </w:p>
    <w:p w14:paraId="5C747D16" w14:textId="699287E4" w:rsidR="00826584" w:rsidRPr="00826584" w:rsidRDefault="00EB06B2" w:rsidP="00826584">
      <w:pPr>
        <w:rPr>
          <w:rFonts w:ascii="Comic Sans MS" w:hAnsi="Comic Sans MS" w:cstheme="minorBidi"/>
        </w:rPr>
      </w:pPr>
      <w:r>
        <w:rPr>
          <w:rFonts w:ascii="Comic Sans MS" w:hAnsi="Comic Sans MS"/>
        </w:rPr>
        <w:t xml:space="preserve">Monta el modelo de pasa la bola 3 según el manual de instrucciones.</w:t>
      </w:r>
      <w:r>
        <w:rPr>
          <w:rFonts w:ascii="Comic Sans MS" w:hAnsi="Comic Sans MS"/>
        </w:rPr>
        <w:t xml:space="preserve"> </w:t>
      </w:r>
      <w:r>
        <w:rPr>
          <w:rFonts w:ascii="Comic Sans MS" w:hAnsi="Comic Sans MS"/>
        </w:rPr>
        <w:t xml:space="preserve">Presta atención a los siguientes puntos:</w:t>
      </w:r>
    </w:p>
    <w:p w14:paraId="4F0C5FDB" w14:textId="77777777" w:rsidR="00826584" w:rsidRDefault="00826584" w:rsidP="0073233E">
      <w:pPr>
        <w:pStyle w:val="Listenabsatz"/>
        <w:numPr>
          <w:ilvl w:val="0"/>
          <w:numId w:val="47"/>
        </w:numPr>
        <w:rPr>
          <w:rFonts w:ascii="Comic Sans MS" w:hAnsi="Comic Sans MS" w:cstheme="minorBidi"/>
        </w:rPr>
      </w:pPr>
      <w:r>
        <w:rPr>
          <w:rFonts w:ascii="Comic Sans MS" w:hAnsi="Comic Sans MS"/>
        </w:rPr>
        <w:t xml:space="preserve">Los cuatro bloques de construcción 7,5 a los que se encuentran fijados los ejes con la manivela deben ser presionados todo lo posible hacia arriba en los bloques de construcción 30 para que la rueda dentada Z10 negra se inserte correctamente en la rueda dentada Z20 roja.</w:t>
      </w:r>
    </w:p>
    <w:p w14:paraId="3289190F" w14:textId="3FEF0129" w:rsidR="00826584" w:rsidRPr="00826584" w:rsidRDefault="00826584" w:rsidP="00276B9D">
      <w:pPr>
        <w:pStyle w:val="Listenabsatz"/>
        <w:numPr>
          <w:ilvl w:val="0"/>
          <w:numId w:val="47"/>
        </w:numPr>
        <w:spacing w:before="120"/>
        <w:ind w:left="714" w:hanging="357"/>
        <w:rPr>
          <w:rFonts w:ascii="Comic Sans MS" w:hAnsi="Comic Sans MS" w:cstheme="minorBidi"/>
        </w:rPr>
      </w:pPr>
      <w:r>
        <w:rPr>
          <w:rFonts w:ascii="Comic Sans MS" w:hAnsi="Comic Sans MS"/>
        </w:rPr>
        <w:t xml:space="preserve">La pieza de conexión 15 debe fijarse adecuadamente en el centro del adaptador de encastre 20.</w:t>
      </w:r>
    </w:p>
    <w:p w14:paraId="4101D18C" w14:textId="77777777" w:rsidR="00276B9D" w:rsidRDefault="00276B9D" w:rsidP="00826584">
      <w:pPr>
        <w:rPr>
          <w:rFonts w:ascii="Comic Sans MS" w:hAnsi="Comic Sans MS" w:cstheme="minorBidi"/>
        </w:rPr>
      </w:pPr>
    </w:p>
    <w:p w14:paraId="31D4D796" w14:textId="3656F500" w:rsidR="003A0201" w:rsidRDefault="00826584" w:rsidP="00826584">
      <w:pPr>
        <w:rPr>
          <w:rFonts w:ascii="Comic Sans MS" w:hAnsi="Comic Sans MS" w:cstheme="minorBidi"/>
        </w:rPr>
      </w:pPr>
      <w:r>
        <w:rPr>
          <w:rFonts w:ascii="Comic Sans MS" w:hAnsi="Comic Sans MS"/>
        </w:rPr>
        <w:t xml:space="preserve">En este modelo es necesaria la «barandilla» para que la pelota no pueda saltar fuera de la pista por la izquierda o la derecha.</w:t>
      </w:r>
      <w:r>
        <w:rPr>
          <w:rFonts w:ascii="Comic Sans MS" w:hAnsi="Comic Sans MS"/>
        </w:rPr>
        <w:t xml:space="preserve"> </w:t>
      </w:r>
      <w:r>
        <w:rPr>
          <w:rFonts w:ascii="Comic Sans MS" w:hAnsi="Comic Sans MS"/>
        </w:rPr>
        <w:t xml:space="preserve">También puede utilizarse en los otros tres modelos de pasa la bola, pero no es necesario.</w:t>
      </w:r>
    </w:p>
    <w:p w14:paraId="06C3F420" w14:textId="77777777" w:rsidR="00194A21" w:rsidRPr="00EA192A" w:rsidRDefault="00194A21" w:rsidP="00754D51">
      <w:pPr>
        <w:rPr>
          <w:rFonts w:ascii="Comic Sans MS" w:hAnsi="Comic Sans MS" w:cstheme="minorBidi"/>
        </w:rPr>
      </w:pPr>
    </w:p>
    <w:p w14:paraId="3192D38C" w14:textId="1A16D080" w:rsidR="00EA192A" w:rsidRPr="00EA192A" w:rsidRDefault="00EA192A" w:rsidP="00EA192A">
      <w:pPr>
        <w:pStyle w:val="berschrift2"/>
        <w:rPr>
          <w:sz w:val="32"/>
          <w:rFonts w:ascii="Comic Sans MS" w:hAnsi="Comic Sans MS"/>
        </w:rPr>
      </w:pPr>
      <w:r>
        <w:rPr>
          <w:sz w:val="32"/>
          <w:rFonts w:ascii="Comic Sans MS" w:hAnsi="Comic Sans MS"/>
        </w:rPr>
        <w:t xml:space="preserve">Tareas temáticas</w:t>
      </w:r>
    </w:p>
    <w:p w14:paraId="5864F4C3" w14:textId="50681E94" w:rsidR="00920B24" w:rsidRDefault="00920B24" w:rsidP="00920B24">
      <w:pPr>
        <w:spacing w:before="240"/>
        <w:ind w:left="567" w:hanging="567"/>
        <w:rPr>
          <w:rFonts w:ascii="Comic Sans MS" w:hAnsi="Comic Sans MS" w:cstheme="minorBidi"/>
        </w:rPr>
      </w:pPr>
      <w:r>
        <w:rPr>
          <w:rFonts w:ascii="Comic Sans MS" w:hAnsi="Comic Sans MS"/>
        </w:rPr>
        <w:t xml:space="preserve">1.</w:t>
      </w:r>
      <w:r>
        <w:rPr>
          <w:rFonts w:ascii="Comic Sans MS" w:hAnsi="Comic Sans MS"/>
        </w:rPr>
        <w:tab/>
      </w:r>
      <w:r>
        <w:rPr>
          <w:rFonts w:ascii="Comic Sans MS" w:hAnsi="Comic Sans MS"/>
        </w:rPr>
        <w:t xml:space="preserve">Coloca una pelota de tenis de mesa en la entrada (la parte más corta de la pista) y gira la manivela en sentido horario (a la derecha).</w:t>
      </w:r>
      <w:r>
        <w:rPr>
          <w:rFonts w:ascii="Comic Sans MS" w:hAnsi="Comic Sans MS"/>
        </w:rPr>
        <w:t xml:space="preserve"> </w:t>
      </w:r>
      <w:r>
        <w:rPr>
          <w:rFonts w:ascii="Comic Sans MS" w:hAnsi="Comic Sans MS"/>
        </w:rPr>
        <w:t xml:space="preserve">Debes regular el mecanismo en dos puntos («ajustar») para que funcione correctamente.</w:t>
      </w:r>
    </w:p>
    <w:p w14:paraId="4569F971" w14:textId="0074C7C6" w:rsidR="00276B9D" w:rsidRDefault="00276B9D" w:rsidP="00920B24">
      <w:pPr>
        <w:spacing w:before="240"/>
        <w:ind w:left="567" w:hanging="567"/>
        <w:rPr>
          <w:rFonts w:ascii="Comic Sans MS" w:hAnsi="Comic Sans MS" w:cstheme="minorBidi"/>
        </w:rPr>
      </w:pPr>
    </w:p>
    <w:p w14:paraId="1B20A40A" w14:textId="4E41D472" w:rsidR="00276B9D" w:rsidRDefault="00276B9D" w:rsidP="00920B24">
      <w:pPr>
        <w:spacing w:before="240"/>
        <w:ind w:left="567" w:hanging="567"/>
        <w:rPr>
          <w:rFonts w:ascii="Comic Sans MS" w:hAnsi="Comic Sans MS" w:cstheme="minorBidi"/>
        </w:rPr>
      </w:pPr>
    </w:p>
    <w:p w14:paraId="19A30A47" w14:textId="2C7F80BF" w:rsidR="00276B9D" w:rsidRDefault="00540FAD" w:rsidP="00920B24">
      <w:pPr>
        <w:spacing w:before="240"/>
        <w:ind w:left="567" w:hanging="567"/>
        <w:rPr>
          <w:rFonts w:ascii="Comic Sans MS" w:hAnsi="Comic Sans MS" w:cstheme="minorBidi"/>
        </w:rPr>
      </w:pPr>
      <w:r>
        <mc:AlternateContent>
          <mc:Choice Requires="wps">
            <w:drawing>
              <wp:anchor distT="0" distB="0" distL="114300" distR="114300" simplePos="0" relativeHeight="251663360" behindDoc="0" locked="0" layoutInCell="1" allowOverlap="1" wp14:anchorId="064B822D" wp14:editId="23F5E1F0">
                <wp:simplePos x="0" y="0"/>
                <wp:positionH relativeFrom="column">
                  <wp:posOffset>2447290</wp:posOffset>
                </wp:positionH>
                <wp:positionV relativeFrom="paragraph">
                  <wp:posOffset>1733549</wp:posOffset>
                </wp:positionV>
                <wp:extent cx="673200" cy="104379"/>
                <wp:effectExtent l="0" t="0" r="0" b="0"/>
                <wp:wrapNone/>
                <wp:docPr id="8" name="Pfeil: nach links und rechts 8"/>
                <wp:cNvGraphicFramePr/>
                <a:graphic xmlns:a="http://schemas.openxmlformats.org/drawingml/2006/main">
                  <a:graphicData uri="http://schemas.microsoft.com/office/word/2010/wordprocessingShape">
                    <wps:wsp>
                      <wps:cNvSpPr/>
                      <wps:spPr>
                        <a:xfrm rot="3600000">
                          <a:off x="0" y="0"/>
                          <a:ext cx="673200" cy="104379"/>
                        </a:xfrm>
                        <a:prstGeom prst="leftRightArrow">
                          <a:avLst>
                            <a:gd name="adj1" fmla="val 50000"/>
                            <a:gd name="adj2" fmla="val 76157"/>
                          </a:avLst>
                        </a:prstGeom>
                        <a:solidFill>
                          <a:srgbClr val="92D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8F23E15"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Pfeil: nach links und rechts 8" o:spid="_x0000_s1026" type="#_x0000_t69" style="position:absolute;margin-left:192.7pt;margin-top:136.5pt;width:53pt;height:8.2pt;rotation:60;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" adj="2551" fillcolor="#92d050" strokecolor="black [3213]" strokeweight=".5pt"/>
            </w:pict>
          </mc:Fallback>
        </mc:AlternateContent>
      </w:r>
      <w:r>
        <mc:AlternateContent>
          <mc:Choice Requires="wps">
            <w:drawing>
              <wp:anchor distT="0" distB="0" distL="114300" distR="114300" simplePos="0" relativeHeight="251661312" behindDoc="0" locked="0" layoutInCell="1" allowOverlap="1" wp14:anchorId="69B6F8D5" wp14:editId="3CBD93A1">
                <wp:simplePos x="0" y="0"/>
                <wp:positionH relativeFrom="column">
                  <wp:posOffset>1876425</wp:posOffset>
                </wp:positionH>
                <wp:positionV relativeFrom="paragraph">
                  <wp:posOffset>1962150</wp:posOffset>
                </wp:positionV>
                <wp:extent cx="674318" cy="103695"/>
                <wp:effectExtent l="0" t="0" r="0" b="0"/>
                <wp:wrapNone/>
                <wp:docPr id="5" name="Pfeil: nach links und rechts 5"/>
                <wp:cNvGraphicFramePr/>
                <a:graphic xmlns:a="http://schemas.openxmlformats.org/drawingml/2006/main">
                  <a:graphicData uri="http://schemas.microsoft.com/office/word/2010/wordprocessingShape">
                    <wps:wsp>
                      <wps:cNvSpPr/>
                      <wps:spPr>
                        <a:xfrm>
                          <a:off x="0" y="0"/>
                          <a:ext cx="674318" cy="103695"/>
                        </a:xfrm>
                        <a:prstGeom prst="leftRightArrow">
                          <a:avLst>
                            <a:gd name="adj1" fmla="val 50000"/>
                            <a:gd name="adj2" fmla="val 76157"/>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0196C24" id="Pfeil: nach links und rechts 5" o:spid="_x0000_s1026" type="#_x0000_t69" style="position:absolute;margin-left:147.75pt;margin-top:154.5pt;width:53.1pt;height:8.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" adj="2530" fillcolor="#00b0f0" strokecolor="black [3213]" strokeweight=".5pt"/>
            </w:pict>
          </mc:Fallback>
        </mc:AlternateContent>
      </w:r>
      <w:r>
        <w:drawing>
          <wp:anchor distT="0" distB="0" distL="114300" distR="114300" simplePos="0" relativeHeight="251659264" behindDoc="0" locked="0" layoutInCell="1" allowOverlap="1" wp14:anchorId="175ED186" wp14:editId="6557CA7D">
            <wp:simplePos x="0" y="0"/>
            <wp:positionH relativeFrom="margin">
              <wp:align>left</wp:align>
            </wp:positionH>
            <wp:positionV relativeFrom="page">
              <wp:posOffset>1800225</wp:posOffset>
            </wp:positionV>
            <wp:extent cx="5486400" cy="2887980"/>
            <wp:effectExtent l="0" t="0" r="0" b="7620"/>
            <wp:wrapSquare wrapText="bothSides"/>
            <wp:docPr id="3" name="Grafik 3" descr="Ein Bild, das Spielzeug, LE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Spielzeug, LEGO enthält.&#10;&#10;Automatisch generierte Beschreibung"/>
                    <pic:cNvPicPr>
                      <a:picLocks noChangeAspect="1"/>
                    </pic:cNvPicPr>
                  </pic:nvPicPr>
                  <pic:blipFill>
                    <a:blip r:embed="rId10"/>
                    <a:stretch>
                      <a:fillRect/>
                    </a:stretch>
                  </pic:blipFill>
                  <pic:spPr>
                    <a:xfrm>
                      <a:off x="0" y="0"/>
                      <a:ext cx="5486400" cy="2887980"/>
                    </a:xfrm>
                    <a:prstGeom prst="rect">
                      <a:avLst/>
                    </a:prstGeom>
                  </pic:spPr>
                </pic:pic>
              </a:graphicData>
            </a:graphic>
          </wp:anchor>
        </w:drawing>
      </w:r>
    </w:p>
    <w:p w14:paraId="4E800353" w14:textId="1C816EAC" w:rsidR="00276B9D" w:rsidRDefault="00276B9D" w:rsidP="00920B24">
      <w:pPr>
        <w:spacing w:before="240"/>
        <w:ind w:left="567" w:hanging="567"/>
        <w:rPr>
          <w:rFonts w:ascii="Comic Sans MS" w:hAnsi="Comic Sans MS" w:cstheme="minorBidi"/>
        </w:rPr>
      </w:pPr>
    </w:p>
    <w:p w14:paraId="01F10199" w14:textId="77777777" w:rsidR="00375FD8" w:rsidRDefault="00276B9D" w:rsidP="00540FAD">
      <w:pPr>
        <w:ind w:left="567"/>
        <w:rPr>
          <w:rFonts w:ascii="Comic Sans MS" w:hAnsi="Comic Sans MS"/>
        </w:rPr>
      </w:pPr>
      <w:r>
        <w:rPr>
          <w:rFonts w:ascii="Comic Sans MS" w:hAnsi="Comic Sans MS"/>
        </w:rPr>
        <w:t xml:space="preserve">Puedes mover el bloque angular de 60° </w:t>
      </w:r>
      <w:r>
        <w:drawing>
          <wp:inline distT="0" distB="0" distL="0" distR="0" wp14:anchorId="57FBC7B9" wp14:editId="7129F499">
            <wp:extent cx="424158" cy="360000"/>
            <wp:effectExtent l="0" t="0" r="0" b="254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4158" cy="360000"/>
                    </a:xfrm>
                    <a:prstGeom prst="rect">
                      <a:avLst/>
                    </a:prstGeom>
                  </pic:spPr>
                </pic:pic>
              </a:graphicData>
            </a:graphic>
          </wp:inline>
        </w:drawing>
      </w:r>
      <w:r>
        <w:rPr>
          <w:rFonts w:ascii="Comic Sans MS" w:hAnsi="Comic Sans MS"/>
        </w:rPr>
        <w:t xml:space="preserve"> (</w:t>
      </w:r>
      <w:r>
        <w:rPr>
          <w:b/>
          <w:rFonts w:ascii="Comic Sans MS" w:hAnsi="Comic Sans MS"/>
        </w:rPr>
        <w:t xml:space="preserve">flecha azul</w:t>
      </w:r>
      <w:r>
        <w:rPr>
          <w:rFonts w:ascii="Comic Sans MS" w:hAnsi="Comic Sans MS"/>
        </w:rPr>
        <w:t xml:space="preserve">) hacia adelante o hacia atrás en el modelo (en la imagen hacia la derecha o hacia la izquierda) sobre el bloque de construcción 5 ubicado debajo.</w:t>
      </w:r>
      <w:r>
        <w:rPr>
          <w:rFonts w:ascii="Comic Sans MS" w:hAnsi="Comic Sans MS"/>
        </w:rPr>
        <w:t xml:space="preserve"> </w:t>
      </w:r>
    </w:p>
    <w:p w14:paraId="72D20326" w14:textId="77777777" w:rsidR="00375FD8" w:rsidRDefault="00276B9D" w:rsidP="00540FAD">
      <w:pPr>
        <w:ind w:left="567"/>
        <w:rPr>
          <w:rFonts w:ascii="Comic Sans MS" w:hAnsi="Comic Sans MS"/>
        </w:rPr>
      </w:pPr>
      <w:r>
        <w:rPr>
          <w:rFonts w:ascii="Comic Sans MS" w:hAnsi="Comic Sans MS"/>
        </w:rPr>
        <w:t xml:space="preserve">Puedes mover la escuadra de conexión </w:t>
      </w:r>
      <w:r>
        <w:drawing>
          <wp:inline distT="0" distB="0" distL="0" distR="0" wp14:anchorId="71997D1A" wp14:editId="28614176">
            <wp:extent cx="353950" cy="360000"/>
            <wp:effectExtent l="0" t="0" r="8255" b="254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3950" cy="360000"/>
                    </a:xfrm>
                    <a:prstGeom prst="rect">
                      <a:avLst/>
                    </a:prstGeom>
                  </pic:spPr>
                </pic:pic>
              </a:graphicData>
            </a:graphic>
          </wp:inline>
        </w:drawing>
      </w:r>
      <w:r>
        <w:rPr>
          <w:rFonts w:ascii="Comic Sans MS" w:hAnsi="Comic Sans MS"/>
        </w:rPr>
        <w:t xml:space="preserve"> (</w:t>
      </w:r>
      <w:r>
        <w:rPr>
          <w:b/>
          <w:rFonts w:ascii="Comic Sans MS" w:hAnsi="Comic Sans MS"/>
        </w:rPr>
        <w:t xml:space="preserve">flecha verde</w:t>
      </w:r>
      <w:r>
        <w:rPr>
          <w:rFonts w:ascii="Comic Sans MS" w:hAnsi="Comic Sans MS"/>
        </w:rPr>
        <w:t xml:space="preserve">), a la cual se encuentra fijado el puntal I 45, hacia arriba o hacia abajo.</w:t>
      </w:r>
      <w:r>
        <w:rPr>
          <w:rFonts w:ascii="Comic Sans MS" w:hAnsi="Comic Sans MS"/>
        </w:rPr>
        <w:t xml:space="preserve"> </w:t>
      </w:r>
      <w:r>
        <w:rPr>
          <w:rFonts w:ascii="Comic Sans MS" w:hAnsi="Comic Sans MS"/>
        </w:rPr>
        <w:t xml:space="preserve">Comienza con una posición como la de la imagen.</w:t>
      </w:r>
      <w:r>
        <w:rPr>
          <w:rFonts w:ascii="Comic Sans MS" w:hAnsi="Comic Sans MS"/>
        </w:rPr>
        <w:t xml:space="preserve"> </w:t>
      </w:r>
    </w:p>
    <w:p w14:paraId="24F23F69" w14:textId="3DDEB2E3" w:rsidR="00375FD8" w:rsidRDefault="004D5FFB" w:rsidP="00540FAD">
      <w:pPr>
        <w:ind w:left="567"/>
        <w:rPr>
          <w:rFonts w:ascii="Comic Sans MS" w:hAnsi="Comic Sans MS"/>
        </w:rPr>
      </w:pPr>
      <w:r>
        <w:rPr>
          <w:rFonts w:ascii="Comic Sans MS" w:hAnsi="Comic Sans MS"/>
        </w:rPr>
        <w:t xml:space="preserve">La pieza de conexión 15 giratoria roja </w:t>
      </w:r>
      <w:r>
        <w:drawing>
          <wp:inline distT="0" distB="0" distL="0" distR="0" wp14:anchorId="36191ED0" wp14:editId="7CBFEE52">
            <wp:extent cx="360000" cy="267907"/>
            <wp:effectExtent l="0" t="0" r="2540" b="0"/>
            <wp:docPr id="11" name="Grafik 11"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Text, ClipArt enthält.&#10;&#10;Automatisch generierte Beschreibung"/>
                    <pic:cNvPicPr/>
                  </pic:nvPicPr>
                  <pic:blipFill>
                    <a:blip r:embed="rId13"/>
                    <a:stretch>
                      <a:fillRect/>
                    </a:stretch>
                  </pic:blipFill>
                  <pic:spPr>
                    <a:xfrm>
                      <a:off x="0" y="0"/>
                      <a:ext cx="360000" cy="267907"/>
                    </a:xfrm>
                    <a:prstGeom prst="rect">
                      <a:avLst/>
                    </a:prstGeom>
                  </pic:spPr>
                </pic:pic>
              </a:graphicData>
            </a:graphic>
          </wp:inline>
        </w:drawing>
      </w:r>
      <w:r>
        <w:rPr>
          <w:rFonts w:ascii="Comic Sans MS" w:hAnsi="Comic Sans MS"/>
        </w:rPr>
        <w:t xml:space="preserve"> debe presionar desde arriba hacia abajo el pivote de la escuadra de conexión en el extremo del puntal.</w:t>
      </w:r>
      <w:r>
        <w:rPr>
          <w:rFonts w:ascii="Comic Sans MS" w:hAnsi="Comic Sans MS"/>
        </w:rPr>
        <w:t xml:space="preserve"> </w:t>
      </w:r>
    </w:p>
    <w:p w14:paraId="3ED3A207" w14:textId="58B3FC42" w:rsidR="00276B9D" w:rsidRDefault="00276B9D" w:rsidP="00540FAD">
      <w:pPr>
        <w:ind w:left="567"/>
        <w:rPr>
          <w:rFonts w:ascii="Comic Sans MS" w:hAnsi="Comic Sans MS"/>
        </w:rPr>
      </w:pPr>
      <w:r>
        <w:rPr>
          <w:rFonts w:ascii="Comic Sans MS" w:hAnsi="Comic Sans MS"/>
        </w:rPr>
        <w:t xml:space="preserve">Ajusta el mecanismo de modo que la pelota de tenis salte de forma segura por encima del montículo, pero no más alto que la barandilla.</w:t>
      </w:r>
    </w:p>
    <w:p w14:paraId="0BE14F37" w14:textId="77777777" w:rsidR="00375FD8" w:rsidRDefault="00375FD8" w:rsidP="00540FAD">
      <w:pPr>
        <w:ind w:left="567"/>
        <w:rPr>
          <w:rFonts w:ascii="Comic Sans MS" w:hAnsi="Comic Sans MS"/>
        </w:rPr>
      </w:pPr>
    </w:p>
    <w:p w14:paraId="1BF439E0" w14:textId="03136CDB" w:rsidR="00375FD8" w:rsidRPr="00375FD8" w:rsidRDefault="00375FD8" w:rsidP="00540FAD">
      <w:pPr>
        <w:ind w:left="567"/>
        <w:rPr>
          <w:b/>
          <w:bCs/>
          <w:rFonts w:ascii="Comic Sans MS" w:hAnsi="Comic Sans MS"/>
        </w:rPr>
      </w:pPr>
      <w:r>
        <w:rPr>
          <w:b/>
          <w:rFonts w:ascii="Comic Sans MS" w:hAnsi="Comic Sans MS"/>
        </w:rPr>
        <w:t xml:space="preserve">¿Puedes describir con tus propias palabras el funcionamiento del modelo?</w:t>
      </w:r>
    </w:p>
    <w:p w14:paraId="1DE9AB9B" w14:textId="77777777" w:rsidR="00375FD8" w:rsidRPr="00276B9D" w:rsidRDefault="00375FD8" w:rsidP="00540FAD">
      <w:pPr>
        <w:ind w:left="567"/>
        <w:rPr>
          <w:rFonts w:ascii="Comic Sans MS" w:hAnsi="Comic Sans MS"/>
        </w:rPr>
      </w:pPr>
    </w:p>
    <w:p w14:paraId="788F89F8" w14:textId="1F54ED2B" w:rsidR="00920B24" w:rsidRDefault="00920B24" w:rsidP="00920B24">
      <w:pPr>
        <w:spacing w:before="240"/>
        <w:ind w:left="567" w:hanging="567"/>
        <w:rPr>
          <w:rFonts w:ascii="Comic Sans MS" w:hAnsi="Comic Sans MS" w:cstheme="minorBidi"/>
        </w:rPr>
      </w:pPr>
      <w:r>
        <w:rPr>
          <w:rFonts w:ascii="Comic Sans MS" w:hAnsi="Comic Sans MS"/>
        </w:rPr>
        <w:t xml:space="preserve">2.</w:t>
      </w:r>
      <w:r>
        <w:rPr>
          <w:rFonts w:ascii="Comic Sans MS" w:hAnsi="Comic Sans MS"/>
        </w:rPr>
        <w:tab/>
      </w:r>
      <w:r>
        <w:rPr>
          <w:rFonts w:ascii="Comic Sans MS" w:hAnsi="Comic Sans MS"/>
        </w:rPr>
        <w:t xml:space="preserve">Si montas varios módulos al mismo tiempo, ¡acóplalos para formar una pista más larga!</w:t>
      </w:r>
      <w:r>
        <w:rPr>
          <w:rFonts w:ascii="Comic Sans MS" w:hAnsi="Comic Sans MS"/>
        </w:rPr>
        <w:t xml:space="preserve"> </w:t>
      </w:r>
      <w:r>
        <w:rPr>
          <w:rFonts w:ascii="Comic Sans MS" w:hAnsi="Comic Sans MS"/>
        </w:rPr>
        <w:t xml:space="preserve">Simplemente tienes que introducir los pivotes de los bloques de construcción 15 del final de un módulo en las ranuras de los bloques de construcción 15 del comienzo del módulo siguiente.</w:t>
      </w:r>
    </w:p>
    <w:p w14:paraId="181B546E" w14:textId="77777777" w:rsidR="001E1E49" w:rsidRDefault="001E1E49" w:rsidP="00920B24">
      <w:pPr>
        <w:spacing w:before="240"/>
        <w:ind w:left="567" w:hanging="567"/>
        <w:rPr>
          <w:rFonts w:ascii="Comic Sans MS" w:hAnsi="Comic Sans MS" w:cstheme="minorBidi"/>
        </w:rPr>
      </w:pPr>
    </w:p>
    <w:p w14:paraId="302E3F63" w14:textId="7B8CFA44" w:rsidR="007B031B" w:rsidRPr="00EA192A" w:rsidRDefault="007B031B" w:rsidP="000E3CC9">
      <w:pPr>
        <w:pStyle w:val="berschrift2"/>
        <w:rPr>
          <w:sz w:val="32"/>
          <w:rFonts w:ascii="Comic Sans MS" w:hAnsi="Comic Sans MS"/>
        </w:rPr>
      </w:pPr>
      <w:r>
        <w:rPr>
          <w:sz w:val="32"/>
          <w:rFonts w:ascii="Comic Sans MS" w:hAnsi="Comic Sans MS"/>
        </w:rPr>
        <w:t xml:space="preserve">Tareas experimentales</w:t>
      </w:r>
    </w:p>
    <w:p w14:paraId="342E73D6" w14:textId="5A5C067B" w:rsidR="00194AE6" w:rsidRDefault="00E754A5" w:rsidP="001E1E49">
      <w:pPr>
        <w:spacing w:before="240"/>
        <w:ind w:left="567" w:hanging="567"/>
        <w:rPr>
          <w:rFonts w:ascii="Comic Sans MS" w:hAnsi="Comic Sans MS" w:cstheme="minorBidi"/>
        </w:rPr>
      </w:pPr>
      <w:r>
        <w:rPr>
          <w:rFonts w:ascii="Comic Sans MS" w:hAnsi="Comic Sans MS"/>
        </w:rPr>
        <w:t xml:space="preserve">1.</w:t>
      </w:r>
      <w:r>
        <w:rPr>
          <w:rFonts w:ascii="Comic Sans MS" w:hAnsi="Comic Sans MS"/>
        </w:rPr>
        <w:tab/>
      </w:r>
      <w:r>
        <w:rPr>
          <w:rFonts w:ascii="Comic Sans MS" w:hAnsi="Comic Sans MS"/>
        </w:rPr>
        <w:t xml:space="preserve">¿Con qué frecuencia debes girar la manivela para la pieza de conexión 15 gire una vez?</w:t>
      </w:r>
      <w:r>
        <w:rPr>
          <w:rFonts w:ascii="Comic Sans MS" w:hAnsi="Comic Sans MS"/>
        </w:rPr>
        <w:t xml:space="preserve"> </w:t>
      </w:r>
      <w:r>
        <w:rPr>
          <w:rFonts w:ascii="Comic Sans MS" w:hAnsi="Comic Sans MS"/>
        </w:rPr>
        <w:t xml:space="preserve">¿Por qué sucede esto, qué es lo que ocurre allí?</w:t>
      </w:r>
    </w:p>
    <w:p w14:paraId="086E7885" w14:textId="77777777" w:rsidR="00887A8F" w:rsidRDefault="00887A8F" w:rsidP="00887A8F">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111242F0" w14:textId="77777777" w:rsidR="00887A8F" w:rsidRDefault="00887A8F" w:rsidP="00887A8F">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31F9C3C6" w14:textId="77777777" w:rsidR="007910D5" w:rsidRDefault="007910D5" w:rsidP="007910D5">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696E7799" w14:textId="77777777" w:rsidR="007910D5" w:rsidRDefault="007910D5" w:rsidP="00887A8F">
      <w:pPr>
        <w:spacing w:before="240"/>
        <w:ind w:left="567" w:hanging="567"/>
        <w:rPr>
          <w:rFonts w:ascii="Comic Sans MS" w:hAnsi="Comic Sans MS" w:cstheme="minorBidi"/>
        </w:rPr>
      </w:pPr>
    </w:p>
    <w:p w14:paraId="29946C56" w14:textId="55D86383" w:rsidR="0020508D" w:rsidRDefault="00CF04B2" w:rsidP="00887A8F">
      <w:pPr>
        <w:spacing w:before="240"/>
        <w:ind w:left="567" w:hanging="567"/>
        <w:rPr>
          <w:rFonts w:ascii="Comic Sans MS" w:hAnsi="Comic Sans MS" w:cstheme="minorBidi"/>
        </w:rPr>
      </w:pPr>
      <w:r>
        <w:rPr>
          <w:rFonts w:ascii="Comic Sans MS" w:hAnsi="Comic Sans MS"/>
        </w:rPr>
        <w:t xml:space="preserve">2.</w:t>
      </w:r>
      <w:r>
        <w:rPr>
          <w:rFonts w:ascii="Comic Sans MS" w:hAnsi="Comic Sans MS"/>
        </w:rPr>
        <w:tab/>
      </w:r>
      <w:r>
        <w:rPr>
          <w:rFonts w:ascii="Comic Sans MS" w:hAnsi="Comic Sans MS"/>
        </w:rPr>
        <w:t xml:space="preserve">¿Cuántas pelotas pueden elevarse con un giro de la manivela?</w:t>
      </w:r>
      <w:r>
        <w:rPr>
          <w:rFonts w:ascii="Comic Sans MS" w:hAnsi="Comic Sans MS"/>
        </w:rPr>
        <w:t xml:space="preserve"> </w:t>
      </w:r>
      <w:r>
        <w:rPr>
          <w:rFonts w:ascii="Comic Sans MS" w:hAnsi="Comic Sans MS"/>
        </w:rPr>
        <w:t xml:space="preserve">¿Por qué no es necesario girar dos veces la manivela para elevar una pelota?</w:t>
      </w:r>
    </w:p>
    <w:p w14:paraId="770F35CB" w14:textId="77777777" w:rsidR="007635F1" w:rsidRDefault="007635F1" w:rsidP="007635F1">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1D8F962C" w14:textId="77777777" w:rsidR="007635F1" w:rsidRDefault="007635F1" w:rsidP="007635F1">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2880DF57" w14:textId="5445F935" w:rsidR="007635F1" w:rsidRDefault="007635F1" w:rsidP="007635F1">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2A4638F6" w14:textId="77777777" w:rsidR="007635F1" w:rsidRPr="00EA192A" w:rsidRDefault="007635F1" w:rsidP="007635F1">
      <w:pPr>
        <w:spacing w:after="0"/>
        <w:jc w:val="left"/>
        <w:rPr>
          <w:rFonts w:ascii="Comic Sans MS" w:hAnsi="Comic Sans MS" w:cstheme="minorBidi"/>
        </w:rPr>
      </w:pPr>
      <w:bookmarkStart w:id="1" w:name="_Hlk108438139"/>
      <w:r>
        <w:br w:type="page"/>
      </w:r>
    </w:p>
    <w:p w14:paraId="630400AB" w14:textId="77777777" w:rsidR="007635F1" w:rsidRPr="00EA192A" w:rsidRDefault="007635F1" w:rsidP="007635F1">
      <w:pPr>
        <w:pStyle w:val="Kategorie"/>
        <w:rPr>
          <w:rFonts w:ascii="Comic Sans MS" w:hAnsi="Comic Sans MS"/>
        </w:rPr>
      </w:pPr>
      <w:bookmarkStart w:id="2" w:name="_Hlk108169388"/>
      <w:r>
        <w:rPr>
          <w:sz w:val="32"/>
          <w:rFonts w:ascii="Comic Sans MS" w:hAnsi="Comic Sans MS"/>
        </w:rPr>
        <w:t xml:space="preserve">Anexos</w:t>
      </w:r>
    </w:p>
    <w:p w14:paraId="2B9A8F04" w14:textId="2E69ED6A" w:rsidR="007635F1" w:rsidRDefault="00E85DB6" w:rsidP="007635F1">
      <w:pPr>
        <w:pStyle w:val="berschrift1"/>
        <w:rPr>
          <w:rFonts w:ascii="Comic Sans MS" w:hAnsi="Comic Sans MS"/>
        </w:rPr>
      </w:pPr>
      <w:r>
        <w:rPr>
          <w:rFonts w:ascii="Comic Sans MS" w:hAnsi="Comic Sans MS"/>
        </w:rPr>
        <w:t xml:space="preserve">Pasa la bola - Saltador</w:t>
      </w:r>
    </w:p>
    <w:p w14:paraId="61F5D444" w14:textId="77777777" w:rsidR="007635F1" w:rsidRPr="00835E19" w:rsidRDefault="007635F1" w:rsidP="007635F1">
      <w:pPr>
        <w:pStyle w:val="berschrift2"/>
        <w:rPr>
          <w:rFonts w:ascii="Comic Sans MS" w:hAnsi="Comic Sans MS"/>
        </w:rPr>
      </w:pPr>
      <w:bookmarkStart w:id="3" w:name="_Hlk108438629"/>
      <w:r>
        <w:rPr>
          <w:rFonts w:ascii="Comic Sans MS" w:hAnsi="Comic Sans MS"/>
        </w:rPr>
        <w:t xml:space="preserve">Material complementario</w:t>
      </w:r>
    </w:p>
    <w:p w14:paraId="7474DA48" w14:textId="073E1408" w:rsidR="007635F1" w:rsidRPr="00E85DB6" w:rsidRDefault="00E85DB6" w:rsidP="00E85DB6">
      <w:pPr>
        <w:pStyle w:val="Listenabsatz"/>
        <w:numPr>
          <w:ilvl w:val="0"/>
          <w:numId w:val="45"/>
        </w:numPr>
        <w:rPr>
          <w:rFonts w:ascii="Comic Sans MS" w:hAnsi="Comic Sans MS"/>
        </w:rPr>
      </w:pPr>
      <w:r>
        <w:rPr>
          <w:rFonts w:ascii="Comic Sans MS" w:hAnsi="Comic Sans MS"/>
        </w:rPr>
        <w:t xml:space="preserve">Pelotas de tenis de mesa</w:t>
      </w:r>
    </w:p>
    <w:p w14:paraId="04DD5A7C" w14:textId="77777777" w:rsidR="00835E19" w:rsidRPr="00835E19" w:rsidRDefault="00835E19" w:rsidP="00835E19">
      <w:pPr>
        <w:rPr>
          <w:rFonts w:ascii="Comic Sans MS" w:hAnsi="Comic Sans MS"/>
        </w:rPr>
      </w:pPr>
    </w:p>
    <w:p w14:paraId="636D5FB2" w14:textId="77777777" w:rsidR="007635F1" w:rsidRPr="00EA192A" w:rsidRDefault="007635F1" w:rsidP="007635F1">
      <w:pPr>
        <w:pStyle w:val="berschrift2"/>
        <w:rPr>
          <w:rFonts w:ascii="Comic Sans MS" w:hAnsi="Comic Sans MS"/>
        </w:rPr>
      </w:pPr>
      <w:r>
        <w:rPr>
          <w:rFonts w:ascii="Comic Sans MS" w:hAnsi="Comic Sans MS"/>
        </w:rPr>
        <w:t xml:space="preserve">Más información</w:t>
      </w:r>
    </w:p>
    <w:bookmarkEnd w:id="2"/>
    <w:bookmarkEnd w:id="1"/>
    <w:bookmarkEnd w:id="3"/>
    <w:p w14:paraId="47018A27" w14:textId="702D87F9" w:rsidR="00BE0508" w:rsidRPr="00540FAD" w:rsidRDefault="00540FAD" w:rsidP="00540FAD">
      <w:pPr>
        <w:pStyle w:val="Literatur"/>
        <w:rPr>
          <w:rFonts w:ascii="Comic Sans MS" w:hAnsi="Comic Sans MS"/>
        </w:rPr>
      </w:pPr>
      <w:r>
        <w:rPr>
          <w:rFonts w:ascii="Comic Sans MS" w:hAnsi="Comic Sans MS"/>
        </w:rPr>
        <w:t xml:space="preserve">[1]</w:t>
      </w:r>
      <w:r>
        <w:rPr>
          <w:rFonts w:ascii="Comic Sans MS" w:hAnsi="Comic Sans MS"/>
        </w:rPr>
        <w:tab/>
      </w:r>
      <w:r>
        <w:rPr>
          <w:rFonts w:ascii="Comic Sans MS" w:hAnsi="Comic Sans MS"/>
        </w:rPr>
        <w:t xml:space="preserve">Wikipedia:</w:t>
      </w:r>
      <w:r>
        <w:rPr>
          <w:rFonts w:ascii="Comic Sans MS" w:hAnsi="Comic Sans MS"/>
        </w:rPr>
        <w:t xml:space="preserve"> </w:t>
      </w:r>
      <w:hyperlink r:id="rId14" w:anchor="Blattfeder" w:history="1">
        <w:r>
          <w:rPr>
            <w:rStyle w:val="Hyperlink"/>
            <w:i/>
            <w:rFonts w:ascii="Comic Sans MS" w:hAnsi="Comic Sans MS"/>
          </w:rPr>
          <w:t xml:space="preserve">Suspensión de ballesta</w:t>
        </w:r>
      </w:hyperlink>
      <w:r>
        <w:rPr>
          <w:rFonts w:ascii="Comic Sans MS" w:hAnsi="Comic Sans MS"/>
        </w:rPr>
        <w:t xml:space="preserve"> (en:</w:t>
      </w:r>
      <w:r>
        <w:rPr>
          <w:rFonts w:ascii="Comic Sans MS" w:hAnsi="Comic Sans MS"/>
        </w:rPr>
        <w:t xml:space="preserve"> </w:t>
      </w:r>
      <w:hyperlink r:id="rId15" w:history="1">
        <w:r>
          <w:rPr>
            <w:rStyle w:val="Hyperlink"/>
            <w:i/>
            <w:rFonts w:ascii="Comic Sans MS" w:hAnsi="Comic Sans MS"/>
          </w:rPr>
          <w:t xml:space="preserve">Resorte</w:t>
        </w:r>
      </w:hyperlink>
      <w:r>
        <w:rPr>
          <w:rFonts w:ascii="Comic Sans MS" w:hAnsi="Comic Sans MS"/>
        </w:rPr>
        <w:t xml:space="preserve">).</w:t>
      </w:r>
    </w:p>
    <w:sectPr w:rsidR="00BE0508" w:rsidRPr="00540FAD" w:rsidSect="00E96821">
      <w:headerReference w:type="even" r:id="rId16"/>
      <w:headerReference w:type="default" r:id="rId17"/>
      <w:footerReference w:type="even" r:id="rId18"/>
      <w:footerReference w:type="default" r:id="rId19"/>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804CD" w14:textId="77777777" w:rsidR="002F3C53" w:rsidRDefault="002F3C53">
      <w:r>
        <w:separator/>
      </w:r>
    </w:p>
  </w:endnote>
  <w:endnote w:type="continuationSeparator" w:id="0">
    <w:p w14:paraId="57574A71" w14:textId="77777777" w:rsidR="002F3C53" w:rsidRDefault="002F3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BBC94"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2EAF579B" w14:textId="544BAAA7" w:rsidR="007A67EC" w:rsidRDefault="007A67EC">
            <w:pPr>
              <w:pStyle w:val="Fuzeile"/>
              <w:jc w:val="right"/>
            </w:pPr>
            <w:r>
              <w:t xml:space="preserve">Página </w:t>
            </w:r>
            <w:r>
              <w:rPr>
                <w:b/>
                <w:sz w:val="24"/>
              </w:rPr>
              <w:fldChar w:fldCharType="begin"/>
            </w:r>
            <w:r>
              <w:rPr>
                <w:b/>
              </w:rPr>
              <w:instrText>PAGE</w:instrText>
            </w:r>
            <w:r>
              <w:rPr>
                <w:b/>
                <w:sz w:val="24"/>
              </w:rPr>
              <w:fldChar w:fldCharType="separate"/>
            </w:r>
            <w:r w:rsidR="00AC5A60">
              <w:rPr>
                <w:b/>
              </w:rPr>
              <w:t>6</w:t>
            </w:r>
            <w:r>
              <w:rPr>
                <w:b/>
                <w:sz w:val="24"/>
              </w:rPr>
              <w:fldChar w:fldCharType="end"/>
            </w:r>
            <w:r>
              <w:t xml:space="preserve"> de </w:t>
            </w:r>
            <w:r>
              <w:rPr>
                <w:b/>
                <w:sz w:val="24"/>
              </w:rPr>
              <w:fldChar w:fldCharType="begin" w:dirty="true"/>
            </w:r>
            <w:r>
              <w:rPr>
                <w:b/>
              </w:rPr>
              <w:instrText>NUMPAGES</w:instrText>
            </w:r>
            <w:r>
              <w:rPr>
                <w:b/>
                <w:sz w:val="24"/>
              </w:rPr>
              <w:fldChar w:fldCharType="separate"/>
            </w:r>
            <w:r w:rsidR="00AC5A60">
              <w:rPr>
                <w:b/>
              </w:rPr>
              <w:t>6</w:t>
            </w:r>
            <w:r>
              <w:rPr>
                <w:b/>
                <w:sz w:val="24"/>
              </w:rPr>
              <w:fldChar w:fldCharType="end"/>
            </w:r>
          </w:p>
        </w:sdtContent>
      </w:sdt>
    </w:sdtContent>
  </w:sdt>
  <w:p w14:paraId="313F618A" w14:textId="31A554B4" w:rsidR="008F1C46" w:rsidRDefault="008F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5B47A" w14:textId="77777777" w:rsidR="002F3C53" w:rsidRDefault="002F3C53">
      <w:r>
        <w:separator/>
      </w:r>
    </w:p>
  </w:footnote>
  <w:footnote w:type="continuationSeparator" w:id="0">
    <w:p w14:paraId="5B4EB130" w14:textId="77777777" w:rsidR="002F3C53" w:rsidRDefault="002F3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A96D1" w14:textId="77777777" w:rsidR="008F1C46" w:rsidRDefault="008F1C46" w:rsidP="00E96821">
    <w:pPr>
      <w:pStyle w:val="Kopfzeile"/>
    </w:pPr>
    <w:r>
      <w:rPr>
        <w:highlight w:val="yellow"/>
      </w:rPr>
      <w:t xml:space="preserve">EJE TEMÁTICO</w:t>
    </w:r>
    <w:r>
      <w:t xml:space="preserve"> </w:t>
    </w:r>
    <w:r>
      <w:tab/>
    </w:r>
    <w:r>
      <w:tab/>
    </w:r>
    <w:r>
      <w:drawing>
        <wp:inline distT="0" distB="0" distL="0" distR="0" wp14:anchorId="2D7B1067" wp14:editId="6531192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F3465" w14:textId="0F09BE6A" w:rsidR="008F1C46" w:rsidRPr="001A4BE3" w:rsidRDefault="00C41CC0">
    <w:pPr>
      <w:pStyle w:val="Kopfzeile"/>
    </w:pPr>
    <w:r>
      <w:t xml:space="preserve">Material didáctico de </w:t>
    </w:r>
    <w:r>
      <w:drawing>
        <wp:anchor distT="0" distB="0" distL="114300" distR="114300" simplePos="0" relativeHeight="251658240" behindDoc="0" locked="0" layoutInCell="1" allowOverlap="1" wp14:anchorId="279FEAC8" wp14:editId="3CFEB1CE">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4" w:name="_Hlk81998285"/>
    <w:bookmarkStart w:id="5" w:name="_Hlk103252460"/>
    <w:bookmarkStart w:id="6" w:name="_Hlk104789829"/>
    <w:r>
      <w:t xml:space="preserve">máquinas simples </w:t>
    </w:r>
    <w:bookmarkEnd w:id="4"/>
    <w:r>
      <w:t xml:space="preserve">– </w:t>
    </w:r>
    <w:bookmarkEnd w:id="5"/>
    <w:r>
      <w:t xml:space="preserve">Educación primaria</w:t>
    </w:r>
    <w:bookmarkEnd w:id="6"/>
    <w:r>
      <w:tab/>
    </w:r>
    <w:r>
      <w:tab/>
    </w:r>
    <w:r>
      <w:drawing>
        <wp:inline distT="0" distB="0" distL="0" distR="0" wp14:anchorId="11F7F9B1" wp14:editId="7132A43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41F444A"/>
    <w:multiLevelType w:val="hybridMultilevel"/>
    <w:tmpl w:val="5FCEC8A2"/>
    <w:lvl w:ilvl="0" w:tplc="043CF076">
      <w:start w:val="1"/>
      <w:numFmt w:val="lowerLetter"/>
      <w:lvlText w:val="%1)"/>
      <w:lvlJc w:val="left"/>
      <w:pPr>
        <w:ind w:left="927" w:hanging="360"/>
      </w:pPr>
      <w:rPr>
        <w:rFonts w:ascii="Times New Roman" w:hAnsi="Times New Roman" w:cs="Times New Roman"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F37200"/>
    <w:multiLevelType w:val="hybridMultilevel"/>
    <w:tmpl w:val="7CE62B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F816961"/>
    <w:multiLevelType w:val="hybridMultilevel"/>
    <w:tmpl w:val="E99CC2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5879E6"/>
    <w:multiLevelType w:val="hybridMultilevel"/>
    <w:tmpl w:val="C5FE140C"/>
    <w:lvl w:ilvl="0" w:tplc="EC7602D4">
      <w:start w:val="1"/>
      <w:numFmt w:val="lowerLetter"/>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25"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7"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06A3E65"/>
    <w:multiLevelType w:val="hybridMultilevel"/>
    <w:tmpl w:val="3BF48788"/>
    <w:lvl w:ilvl="0" w:tplc="CEB8046E">
      <w:start w:val="2"/>
      <w:numFmt w:val="lowerLetter"/>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30"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EED4428"/>
    <w:multiLevelType w:val="hybridMultilevel"/>
    <w:tmpl w:val="A73C2C54"/>
    <w:lvl w:ilvl="0" w:tplc="0407000F">
      <w:start w:val="1"/>
      <w:numFmt w:val="decimal"/>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5"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002854111">
    <w:abstractNumId w:val="26"/>
  </w:num>
  <w:num w:numId="2" w16cid:durableId="440536123">
    <w:abstractNumId w:val="10"/>
  </w:num>
  <w:num w:numId="3" w16cid:durableId="572471083">
    <w:abstractNumId w:val="10"/>
  </w:num>
  <w:num w:numId="4" w16cid:durableId="2108697468">
    <w:abstractNumId w:val="10"/>
  </w:num>
  <w:num w:numId="5" w16cid:durableId="1894079652">
    <w:abstractNumId w:val="10"/>
  </w:num>
  <w:num w:numId="6" w16cid:durableId="1095832256">
    <w:abstractNumId w:val="10"/>
  </w:num>
  <w:num w:numId="7" w16cid:durableId="362638239">
    <w:abstractNumId w:val="10"/>
  </w:num>
  <w:num w:numId="8" w16cid:durableId="1702701598">
    <w:abstractNumId w:val="10"/>
  </w:num>
  <w:num w:numId="9" w16cid:durableId="712004470">
    <w:abstractNumId w:val="10"/>
  </w:num>
  <w:num w:numId="10" w16cid:durableId="2086606600">
    <w:abstractNumId w:val="10"/>
  </w:num>
  <w:num w:numId="11" w16cid:durableId="392853192">
    <w:abstractNumId w:val="14"/>
  </w:num>
  <w:num w:numId="12" w16cid:durableId="1147282490">
    <w:abstractNumId w:val="32"/>
  </w:num>
  <w:num w:numId="13" w16cid:durableId="1998337728">
    <w:abstractNumId w:val="13"/>
  </w:num>
  <w:num w:numId="14" w16cid:durableId="472525309">
    <w:abstractNumId w:val="38"/>
  </w:num>
  <w:num w:numId="15" w16cid:durableId="1620212899">
    <w:abstractNumId w:val="19"/>
  </w:num>
  <w:num w:numId="16" w16cid:durableId="1820223735">
    <w:abstractNumId w:val="17"/>
  </w:num>
  <w:num w:numId="17" w16cid:durableId="996572636">
    <w:abstractNumId w:val="18"/>
  </w:num>
  <w:num w:numId="18" w16cid:durableId="281154033">
    <w:abstractNumId w:val="20"/>
  </w:num>
  <w:num w:numId="19" w16cid:durableId="1694649760">
    <w:abstractNumId w:val="36"/>
  </w:num>
  <w:num w:numId="20" w16cid:durableId="1257405353">
    <w:abstractNumId w:val="30"/>
  </w:num>
  <w:num w:numId="21" w16cid:durableId="932975033">
    <w:abstractNumId w:val="28"/>
  </w:num>
  <w:num w:numId="22" w16cid:durableId="1210220531">
    <w:abstractNumId w:val="21"/>
  </w:num>
  <w:num w:numId="23" w16cid:durableId="1402678209">
    <w:abstractNumId w:val="23"/>
  </w:num>
  <w:num w:numId="24" w16cid:durableId="1783189965">
    <w:abstractNumId w:val="22"/>
  </w:num>
  <w:num w:numId="25" w16cid:durableId="989678692">
    <w:abstractNumId w:val="27"/>
  </w:num>
  <w:num w:numId="26" w16cid:durableId="276916997">
    <w:abstractNumId w:val="35"/>
  </w:num>
  <w:num w:numId="27" w16cid:durableId="472796562">
    <w:abstractNumId w:val="9"/>
  </w:num>
  <w:num w:numId="28" w16cid:durableId="15080310">
    <w:abstractNumId w:val="7"/>
  </w:num>
  <w:num w:numId="29" w16cid:durableId="1411341712">
    <w:abstractNumId w:val="6"/>
  </w:num>
  <w:num w:numId="30" w16cid:durableId="347876885">
    <w:abstractNumId w:val="5"/>
  </w:num>
  <w:num w:numId="31" w16cid:durableId="1229415318">
    <w:abstractNumId w:val="4"/>
  </w:num>
  <w:num w:numId="32" w16cid:durableId="1935748153">
    <w:abstractNumId w:val="8"/>
  </w:num>
  <w:num w:numId="33" w16cid:durableId="1068571634">
    <w:abstractNumId w:val="3"/>
  </w:num>
  <w:num w:numId="34" w16cid:durableId="1062876184">
    <w:abstractNumId w:val="2"/>
  </w:num>
  <w:num w:numId="35" w16cid:durableId="70322974">
    <w:abstractNumId w:val="1"/>
  </w:num>
  <w:num w:numId="36" w16cid:durableId="365065715">
    <w:abstractNumId w:val="0"/>
  </w:num>
  <w:num w:numId="37" w16cid:durableId="1790660346">
    <w:abstractNumId w:val="12"/>
  </w:num>
  <w:num w:numId="38" w16cid:durableId="1616525330">
    <w:abstractNumId w:val="25"/>
  </w:num>
  <w:num w:numId="39" w16cid:durableId="829366439">
    <w:abstractNumId w:val="31"/>
  </w:num>
  <w:num w:numId="40" w16cid:durableId="1271353787">
    <w:abstractNumId w:val="33"/>
  </w:num>
  <w:num w:numId="41" w16cid:durableId="1118570363">
    <w:abstractNumId w:val="16"/>
  </w:num>
  <w:num w:numId="42" w16cid:durableId="1724675434">
    <w:abstractNumId w:val="11"/>
  </w:num>
  <w:num w:numId="43" w16cid:durableId="2006780472">
    <w:abstractNumId w:val="29"/>
  </w:num>
  <w:num w:numId="44" w16cid:durableId="547761151">
    <w:abstractNumId w:val="24"/>
  </w:num>
  <w:num w:numId="45" w16cid:durableId="2135512316">
    <w:abstractNumId w:val="37"/>
  </w:num>
  <w:num w:numId="46" w16cid:durableId="1952318816">
    <w:abstractNumId w:val="34"/>
  </w:num>
  <w:num w:numId="47" w16cid:durableId="1015812065">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dirty"/>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3719"/>
    <w:rsid w:val="0003721F"/>
    <w:rsid w:val="000407B2"/>
    <w:rsid w:val="0004739D"/>
    <w:rsid w:val="00047CC3"/>
    <w:rsid w:val="00051787"/>
    <w:rsid w:val="0005193D"/>
    <w:rsid w:val="000656BD"/>
    <w:rsid w:val="00067C9D"/>
    <w:rsid w:val="000722C8"/>
    <w:rsid w:val="000764B6"/>
    <w:rsid w:val="000768BA"/>
    <w:rsid w:val="00077D1B"/>
    <w:rsid w:val="000800CF"/>
    <w:rsid w:val="00083EE8"/>
    <w:rsid w:val="00091D08"/>
    <w:rsid w:val="00096056"/>
    <w:rsid w:val="000A14B0"/>
    <w:rsid w:val="000A58E5"/>
    <w:rsid w:val="000B0025"/>
    <w:rsid w:val="000C0C66"/>
    <w:rsid w:val="000C1D72"/>
    <w:rsid w:val="000C50C9"/>
    <w:rsid w:val="000D0BC4"/>
    <w:rsid w:val="000D3717"/>
    <w:rsid w:val="000D7297"/>
    <w:rsid w:val="000E3792"/>
    <w:rsid w:val="000E3B8A"/>
    <w:rsid w:val="000E3CC9"/>
    <w:rsid w:val="000E4466"/>
    <w:rsid w:val="000F05B0"/>
    <w:rsid w:val="000F5134"/>
    <w:rsid w:val="000F7641"/>
    <w:rsid w:val="000F7CFD"/>
    <w:rsid w:val="001064D3"/>
    <w:rsid w:val="001109F7"/>
    <w:rsid w:val="00111235"/>
    <w:rsid w:val="00115F2E"/>
    <w:rsid w:val="001178A6"/>
    <w:rsid w:val="00123128"/>
    <w:rsid w:val="0012561E"/>
    <w:rsid w:val="001278F5"/>
    <w:rsid w:val="00132115"/>
    <w:rsid w:val="0013458C"/>
    <w:rsid w:val="00135173"/>
    <w:rsid w:val="00136823"/>
    <w:rsid w:val="001418C5"/>
    <w:rsid w:val="0014338C"/>
    <w:rsid w:val="0014583C"/>
    <w:rsid w:val="00150FB2"/>
    <w:rsid w:val="00151176"/>
    <w:rsid w:val="001535D9"/>
    <w:rsid w:val="0015733B"/>
    <w:rsid w:val="00163927"/>
    <w:rsid w:val="0016405B"/>
    <w:rsid w:val="00165F39"/>
    <w:rsid w:val="0017296D"/>
    <w:rsid w:val="00190988"/>
    <w:rsid w:val="0019251C"/>
    <w:rsid w:val="0019306A"/>
    <w:rsid w:val="00194A21"/>
    <w:rsid w:val="00194AE6"/>
    <w:rsid w:val="001A4424"/>
    <w:rsid w:val="001A449E"/>
    <w:rsid w:val="001A4BE3"/>
    <w:rsid w:val="001A684F"/>
    <w:rsid w:val="001A7224"/>
    <w:rsid w:val="001B325C"/>
    <w:rsid w:val="001B606F"/>
    <w:rsid w:val="001B71CC"/>
    <w:rsid w:val="001B764B"/>
    <w:rsid w:val="001C5AFF"/>
    <w:rsid w:val="001D1A5C"/>
    <w:rsid w:val="001D1C2A"/>
    <w:rsid w:val="001D5676"/>
    <w:rsid w:val="001D69C8"/>
    <w:rsid w:val="001E0029"/>
    <w:rsid w:val="001E1E49"/>
    <w:rsid w:val="001E3079"/>
    <w:rsid w:val="001E3F14"/>
    <w:rsid w:val="001E6344"/>
    <w:rsid w:val="001E6448"/>
    <w:rsid w:val="001E67A0"/>
    <w:rsid w:val="001E6E84"/>
    <w:rsid w:val="001F17D2"/>
    <w:rsid w:val="001F328C"/>
    <w:rsid w:val="001F3D14"/>
    <w:rsid w:val="001F4F66"/>
    <w:rsid w:val="001F769C"/>
    <w:rsid w:val="00201122"/>
    <w:rsid w:val="00201DF4"/>
    <w:rsid w:val="00204678"/>
    <w:rsid w:val="002046AD"/>
    <w:rsid w:val="0020508D"/>
    <w:rsid w:val="00205E7E"/>
    <w:rsid w:val="00217A7E"/>
    <w:rsid w:val="00226598"/>
    <w:rsid w:val="002323C1"/>
    <w:rsid w:val="002406B5"/>
    <w:rsid w:val="00241577"/>
    <w:rsid w:val="00247250"/>
    <w:rsid w:val="00251174"/>
    <w:rsid w:val="002519F5"/>
    <w:rsid w:val="002538B3"/>
    <w:rsid w:val="0026611F"/>
    <w:rsid w:val="00267601"/>
    <w:rsid w:val="00271A2E"/>
    <w:rsid w:val="00272294"/>
    <w:rsid w:val="002727F5"/>
    <w:rsid w:val="00274DDA"/>
    <w:rsid w:val="00276B9D"/>
    <w:rsid w:val="00280C4A"/>
    <w:rsid w:val="00280D4B"/>
    <w:rsid w:val="00282294"/>
    <w:rsid w:val="00283275"/>
    <w:rsid w:val="0028590F"/>
    <w:rsid w:val="002919F5"/>
    <w:rsid w:val="002A22E6"/>
    <w:rsid w:val="002A5084"/>
    <w:rsid w:val="002A5730"/>
    <w:rsid w:val="002A69BD"/>
    <w:rsid w:val="002B051B"/>
    <w:rsid w:val="002B0A39"/>
    <w:rsid w:val="002B6A94"/>
    <w:rsid w:val="002C24AA"/>
    <w:rsid w:val="002C2C32"/>
    <w:rsid w:val="002C5ABD"/>
    <w:rsid w:val="002C6297"/>
    <w:rsid w:val="002C645A"/>
    <w:rsid w:val="002D3AB9"/>
    <w:rsid w:val="002D3EE9"/>
    <w:rsid w:val="002E1AAA"/>
    <w:rsid w:val="002E2B0B"/>
    <w:rsid w:val="002E31EA"/>
    <w:rsid w:val="002E76E9"/>
    <w:rsid w:val="002E78C1"/>
    <w:rsid w:val="002F099E"/>
    <w:rsid w:val="002F3C53"/>
    <w:rsid w:val="002F5F2C"/>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75FD8"/>
    <w:rsid w:val="0038114E"/>
    <w:rsid w:val="0038220E"/>
    <w:rsid w:val="00383231"/>
    <w:rsid w:val="00383D6D"/>
    <w:rsid w:val="00384F22"/>
    <w:rsid w:val="003859EA"/>
    <w:rsid w:val="00385F80"/>
    <w:rsid w:val="00385FA3"/>
    <w:rsid w:val="003937D3"/>
    <w:rsid w:val="003A0201"/>
    <w:rsid w:val="003A4D7C"/>
    <w:rsid w:val="003A705F"/>
    <w:rsid w:val="003B0332"/>
    <w:rsid w:val="003B4CA5"/>
    <w:rsid w:val="003C0D47"/>
    <w:rsid w:val="003C1EF0"/>
    <w:rsid w:val="003C382C"/>
    <w:rsid w:val="003D0688"/>
    <w:rsid w:val="003D5BEC"/>
    <w:rsid w:val="003D6899"/>
    <w:rsid w:val="003E098D"/>
    <w:rsid w:val="003E27B0"/>
    <w:rsid w:val="003E2B3C"/>
    <w:rsid w:val="003E4682"/>
    <w:rsid w:val="003E6967"/>
    <w:rsid w:val="003E72D3"/>
    <w:rsid w:val="003F2FD1"/>
    <w:rsid w:val="003F4669"/>
    <w:rsid w:val="003F4A96"/>
    <w:rsid w:val="003F7333"/>
    <w:rsid w:val="004012C1"/>
    <w:rsid w:val="00402B03"/>
    <w:rsid w:val="00404B71"/>
    <w:rsid w:val="00411FDA"/>
    <w:rsid w:val="00412D10"/>
    <w:rsid w:val="00413E03"/>
    <w:rsid w:val="004218BA"/>
    <w:rsid w:val="00433E60"/>
    <w:rsid w:val="00434525"/>
    <w:rsid w:val="00435EA1"/>
    <w:rsid w:val="004377CB"/>
    <w:rsid w:val="00455455"/>
    <w:rsid w:val="004561C3"/>
    <w:rsid w:val="00472E75"/>
    <w:rsid w:val="0047313A"/>
    <w:rsid w:val="00476D4B"/>
    <w:rsid w:val="00482CE6"/>
    <w:rsid w:val="00493082"/>
    <w:rsid w:val="00494817"/>
    <w:rsid w:val="00494F24"/>
    <w:rsid w:val="0049674E"/>
    <w:rsid w:val="004B4FD0"/>
    <w:rsid w:val="004B754D"/>
    <w:rsid w:val="004B7983"/>
    <w:rsid w:val="004C138F"/>
    <w:rsid w:val="004C5167"/>
    <w:rsid w:val="004C607D"/>
    <w:rsid w:val="004D1CF1"/>
    <w:rsid w:val="004D2ABB"/>
    <w:rsid w:val="004D2E5B"/>
    <w:rsid w:val="004D5672"/>
    <w:rsid w:val="004D5FFB"/>
    <w:rsid w:val="004D713B"/>
    <w:rsid w:val="004E0DD2"/>
    <w:rsid w:val="004E2EEA"/>
    <w:rsid w:val="004E3769"/>
    <w:rsid w:val="004F6D89"/>
    <w:rsid w:val="004F7A0B"/>
    <w:rsid w:val="00503BD5"/>
    <w:rsid w:val="00505C68"/>
    <w:rsid w:val="00514710"/>
    <w:rsid w:val="0052194A"/>
    <w:rsid w:val="0053689F"/>
    <w:rsid w:val="005408CC"/>
    <w:rsid w:val="00540FAD"/>
    <w:rsid w:val="00541F4F"/>
    <w:rsid w:val="005420BE"/>
    <w:rsid w:val="00543BE7"/>
    <w:rsid w:val="00543C89"/>
    <w:rsid w:val="005441F2"/>
    <w:rsid w:val="00560D52"/>
    <w:rsid w:val="00573ACB"/>
    <w:rsid w:val="00576668"/>
    <w:rsid w:val="005771A4"/>
    <w:rsid w:val="00586044"/>
    <w:rsid w:val="00591572"/>
    <w:rsid w:val="005940DF"/>
    <w:rsid w:val="00595245"/>
    <w:rsid w:val="005953A3"/>
    <w:rsid w:val="005A056E"/>
    <w:rsid w:val="005A1124"/>
    <w:rsid w:val="005A49AD"/>
    <w:rsid w:val="005A5578"/>
    <w:rsid w:val="005B34FE"/>
    <w:rsid w:val="005B6766"/>
    <w:rsid w:val="005C00E9"/>
    <w:rsid w:val="005C29D8"/>
    <w:rsid w:val="005C7C2C"/>
    <w:rsid w:val="005D2CD9"/>
    <w:rsid w:val="005E45EB"/>
    <w:rsid w:val="005E57C1"/>
    <w:rsid w:val="005E685F"/>
    <w:rsid w:val="005F49A4"/>
    <w:rsid w:val="005F6FD5"/>
    <w:rsid w:val="005F7EED"/>
    <w:rsid w:val="0060396E"/>
    <w:rsid w:val="00604863"/>
    <w:rsid w:val="00604A88"/>
    <w:rsid w:val="00614741"/>
    <w:rsid w:val="006158A5"/>
    <w:rsid w:val="00617174"/>
    <w:rsid w:val="00617BB0"/>
    <w:rsid w:val="0063010B"/>
    <w:rsid w:val="00631332"/>
    <w:rsid w:val="00631B87"/>
    <w:rsid w:val="00632C08"/>
    <w:rsid w:val="00633EF6"/>
    <w:rsid w:val="00643E62"/>
    <w:rsid w:val="006501CF"/>
    <w:rsid w:val="00653130"/>
    <w:rsid w:val="00660839"/>
    <w:rsid w:val="006618BE"/>
    <w:rsid w:val="006649E7"/>
    <w:rsid w:val="006705D1"/>
    <w:rsid w:val="006722E7"/>
    <w:rsid w:val="006735F3"/>
    <w:rsid w:val="00683093"/>
    <w:rsid w:val="0068710C"/>
    <w:rsid w:val="00687288"/>
    <w:rsid w:val="0069435D"/>
    <w:rsid w:val="00694B51"/>
    <w:rsid w:val="006A284A"/>
    <w:rsid w:val="006A32D0"/>
    <w:rsid w:val="006A42A6"/>
    <w:rsid w:val="006B181A"/>
    <w:rsid w:val="006B5425"/>
    <w:rsid w:val="006C14DA"/>
    <w:rsid w:val="006C3991"/>
    <w:rsid w:val="006C41F8"/>
    <w:rsid w:val="006E3468"/>
    <w:rsid w:val="006E5040"/>
    <w:rsid w:val="006E5EA8"/>
    <w:rsid w:val="006E72F4"/>
    <w:rsid w:val="006F1403"/>
    <w:rsid w:val="006F1E9C"/>
    <w:rsid w:val="006F2726"/>
    <w:rsid w:val="006F6D4D"/>
    <w:rsid w:val="00703442"/>
    <w:rsid w:val="007037F1"/>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2A4E"/>
    <w:rsid w:val="007539BF"/>
    <w:rsid w:val="00754B2F"/>
    <w:rsid w:val="00754D51"/>
    <w:rsid w:val="00754F00"/>
    <w:rsid w:val="007568CA"/>
    <w:rsid w:val="007578C2"/>
    <w:rsid w:val="007603AA"/>
    <w:rsid w:val="00761589"/>
    <w:rsid w:val="007622A5"/>
    <w:rsid w:val="007635F1"/>
    <w:rsid w:val="00765AA6"/>
    <w:rsid w:val="00775119"/>
    <w:rsid w:val="00781597"/>
    <w:rsid w:val="00782ED3"/>
    <w:rsid w:val="007852C6"/>
    <w:rsid w:val="00787F52"/>
    <w:rsid w:val="00790CB6"/>
    <w:rsid w:val="007910D5"/>
    <w:rsid w:val="00792E95"/>
    <w:rsid w:val="00796C40"/>
    <w:rsid w:val="007A2EA9"/>
    <w:rsid w:val="007A67EC"/>
    <w:rsid w:val="007A7500"/>
    <w:rsid w:val="007B031B"/>
    <w:rsid w:val="007B2084"/>
    <w:rsid w:val="007B2DB2"/>
    <w:rsid w:val="007B3659"/>
    <w:rsid w:val="007B6235"/>
    <w:rsid w:val="007C282A"/>
    <w:rsid w:val="007C2A6B"/>
    <w:rsid w:val="007C2C24"/>
    <w:rsid w:val="007C59B3"/>
    <w:rsid w:val="007D2AE1"/>
    <w:rsid w:val="007D590D"/>
    <w:rsid w:val="007D7A2D"/>
    <w:rsid w:val="007E05F7"/>
    <w:rsid w:val="007E287E"/>
    <w:rsid w:val="007E3AA1"/>
    <w:rsid w:val="007E7A52"/>
    <w:rsid w:val="007F41DA"/>
    <w:rsid w:val="00800F80"/>
    <w:rsid w:val="008049F1"/>
    <w:rsid w:val="008058A1"/>
    <w:rsid w:val="00805C2F"/>
    <w:rsid w:val="00817D41"/>
    <w:rsid w:val="00820994"/>
    <w:rsid w:val="00825A6B"/>
    <w:rsid w:val="00826584"/>
    <w:rsid w:val="008333A8"/>
    <w:rsid w:val="00833F8E"/>
    <w:rsid w:val="00835C38"/>
    <w:rsid w:val="00835E19"/>
    <w:rsid w:val="00837131"/>
    <w:rsid w:val="00842A30"/>
    <w:rsid w:val="0084523A"/>
    <w:rsid w:val="00845D86"/>
    <w:rsid w:val="00845F6A"/>
    <w:rsid w:val="00851230"/>
    <w:rsid w:val="008525CE"/>
    <w:rsid w:val="00852E19"/>
    <w:rsid w:val="00852EE2"/>
    <w:rsid w:val="00853009"/>
    <w:rsid w:val="008530B7"/>
    <w:rsid w:val="00854259"/>
    <w:rsid w:val="00856971"/>
    <w:rsid w:val="008608D1"/>
    <w:rsid w:val="00864063"/>
    <w:rsid w:val="008654A5"/>
    <w:rsid w:val="00867826"/>
    <w:rsid w:val="0087033F"/>
    <w:rsid w:val="00871348"/>
    <w:rsid w:val="00872122"/>
    <w:rsid w:val="0088300D"/>
    <w:rsid w:val="0088335C"/>
    <w:rsid w:val="00885273"/>
    <w:rsid w:val="00887A8F"/>
    <w:rsid w:val="008908EB"/>
    <w:rsid w:val="00893D00"/>
    <w:rsid w:val="008963B8"/>
    <w:rsid w:val="008A620F"/>
    <w:rsid w:val="008B0B31"/>
    <w:rsid w:val="008B4844"/>
    <w:rsid w:val="008B4946"/>
    <w:rsid w:val="008B63FA"/>
    <w:rsid w:val="008C3CAB"/>
    <w:rsid w:val="008D10E3"/>
    <w:rsid w:val="008D63D5"/>
    <w:rsid w:val="008D6712"/>
    <w:rsid w:val="008E09EC"/>
    <w:rsid w:val="008E2515"/>
    <w:rsid w:val="008E2C4A"/>
    <w:rsid w:val="008E43BD"/>
    <w:rsid w:val="008F1C46"/>
    <w:rsid w:val="008F1EBB"/>
    <w:rsid w:val="008F3397"/>
    <w:rsid w:val="008F33A0"/>
    <w:rsid w:val="00904A63"/>
    <w:rsid w:val="009062B0"/>
    <w:rsid w:val="00906594"/>
    <w:rsid w:val="00906F27"/>
    <w:rsid w:val="009070DC"/>
    <w:rsid w:val="009120D3"/>
    <w:rsid w:val="009203DC"/>
    <w:rsid w:val="00920B24"/>
    <w:rsid w:val="009229B4"/>
    <w:rsid w:val="00925E4F"/>
    <w:rsid w:val="00930201"/>
    <w:rsid w:val="0093224F"/>
    <w:rsid w:val="00932C38"/>
    <w:rsid w:val="00932D8C"/>
    <w:rsid w:val="009339D2"/>
    <w:rsid w:val="009373E1"/>
    <w:rsid w:val="00937B5D"/>
    <w:rsid w:val="00942F32"/>
    <w:rsid w:val="00945DA2"/>
    <w:rsid w:val="00945F8D"/>
    <w:rsid w:val="00946EE1"/>
    <w:rsid w:val="00950D80"/>
    <w:rsid w:val="00952B09"/>
    <w:rsid w:val="0095317A"/>
    <w:rsid w:val="00965E72"/>
    <w:rsid w:val="00973D4F"/>
    <w:rsid w:val="00981433"/>
    <w:rsid w:val="00981AA1"/>
    <w:rsid w:val="00981D89"/>
    <w:rsid w:val="0098265E"/>
    <w:rsid w:val="00987731"/>
    <w:rsid w:val="00994A3A"/>
    <w:rsid w:val="00994BF9"/>
    <w:rsid w:val="009972A6"/>
    <w:rsid w:val="009A25AA"/>
    <w:rsid w:val="009A4747"/>
    <w:rsid w:val="009A6161"/>
    <w:rsid w:val="009A6AD4"/>
    <w:rsid w:val="009C354D"/>
    <w:rsid w:val="009C52DC"/>
    <w:rsid w:val="009C68DF"/>
    <w:rsid w:val="009C6B9D"/>
    <w:rsid w:val="009C7355"/>
    <w:rsid w:val="009C75AA"/>
    <w:rsid w:val="009D00FE"/>
    <w:rsid w:val="009D02A0"/>
    <w:rsid w:val="009D40EE"/>
    <w:rsid w:val="009D4B29"/>
    <w:rsid w:val="009E6D4A"/>
    <w:rsid w:val="009F0679"/>
    <w:rsid w:val="009F2AD7"/>
    <w:rsid w:val="009F42ED"/>
    <w:rsid w:val="009F4A0F"/>
    <w:rsid w:val="009F7A10"/>
    <w:rsid w:val="00A00A70"/>
    <w:rsid w:val="00A061C9"/>
    <w:rsid w:val="00A15743"/>
    <w:rsid w:val="00A15C07"/>
    <w:rsid w:val="00A20AF5"/>
    <w:rsid w:val="00A23A00"/>
    <w:rsid w:val="00A23D81"/>
    <w:rsid w:val="00A25085"/>
    <w:rsid w:val="00A304DD"/>
    <w:rsid w:val="00A33BF2"/>
    <w:rsid w:val="00A3676D"/>
    <w:rsid w:val="00A37375"/>
    <w:rsid w:val="00A407FC"/>
    <w:rsid w:val="00A42BD3"/>
    <w:rsid w:val="00A50733"/>
    <w:rsid w:val="00A537E2"/>
    <w:rsid w:val="00A53FC0"/>
    <w:rsid w:val="00A54BAE"/>
    <w:rsid w:val="00A56BA7"/>
    <w:rsid w:val="00A57CDC"/>
    <w:rsid w:val="00A57EEE"/>
    <w:rsid w:val="00A6360F"/>
    <w:rsid w:val="00A63DA1"/>
    <w:rsid w:val="00A64497"/>
    <w:rsid w:val="00A65169"/>
    <w:rsid w:val="00A65482"/>
    <w:rsid w:val="00A655F1"/>
    <w:rsid w:val="00A667E2"/>
    <w:rsid w:val="00A66CDE"/>
    <w:rsid w:val="00A7178B"/>
    <w:rsid w:val="00A7494D"/>
    <w:rsid w:val="00A77C0C"/>
    <w:rsid w:val="00A8531E"/>
    <w:rsid w:val="00A865E8"/>
    <w:rsid w:val="00A86796"/>
    <w:rsid w:val="00A90946"/>
    <w:rsid w:val="00A95704"/>
    <w:rsid w:val="00AA1A82"/>
    <w:rsid w:val="00AA3870"/>
    <w:rsid w:val="00AB189E"/>
    <w:rsid w:val="00AC0D20"/>
    <w:rsid w:val="00AC1179"/>
    <w:rsid w:val="00AC44C4"/>
    <w:rsid w:val="00AC5A60"/>
    <w:rsid w:val="00AC5E5A"/>
    <w:rsid w:val="00AC6592"/>
    <w:rsid w:val="00AC6B0C"/>
    <w:rsid w:val="00AD5E38"/>
    <w:rsid w:val="00AD6F74"/>
    <w:rsid w:val="00AE004C"/>
    <w:rsid w:val="00AE0F63"/>
    <w:rsid w:val="00AE2DA0"/>
    <w:rsid w:val="00AE3C01"/>
    <w:rsid w:val="00AE70E5"/>
    <w:rsid w:val="00AE7717"/>
    <w:rsid w:val="00AF1AA7"/>
    <w:rsid w:val="00AF1FD5"/>
    <w:rsid w:val="00AF3FBE"/>
    <w:rsid w:val="00AF649B"/>
    <w:rsid w:val="00B003D5"/>
    <w:rsid w:val="00B07DDD"/>
    <w:rsid w:val="00B101CA"/>
    <w:rsid w:val="00B13727"/>
    <w:rsid w:val="00B162CF"/>
    <w:rsid w:val="00B21B15"/>
    <w:rsid w:val="00B22634"/>
    <w:rsid w:val="00B24AA1"/>
    <w:rsid w:val="00B27E9E"/>
    <w:rsid w:val="00B3182D"/>
    <w:rsid w:val="00B31846"/>
    <w:rsid w:val="00B342A2"/>
    <w:rsid w:val="00B344E0"/>
    <w:rsid w:val="00B3559F"/>
    <w:rsid w:val="00B479B8"/>
    <w:rsid w:val="00B47FAB"/>
    <w:rsid w:val="00B501D5"/>
    <w:rsid w:val="00B50EDC"/>
    <w:rsid w:val="00B51A52"/>
    <w:rsid w:val="00B55640"/>
    <w:rsid w:val="00B61D2A"/>
    <w:rsid w:val="00B6548C"/>
    <w:rsid w:val="00B658A1"/>
    <w:rsid w:val="00B65CFC"/>
    <w:rsid w:val="00B65E65"/>
    <w:rsid w:val="00B707CB"/>
    <w:rsid w:val="00B70D82"/>
    <w:rsid w:val="00B72106"/>
    <w:rsid w:val="00B76AD1"/>
    <w:rsid w:val="00B820A9"/>
    <w:rsid w:val="00B92265"/>
    <w:rsid w:val="00B93F9E"/>
    <w:rsid w:val="00B95008"/>
    <w:rsid w:val="00BB0419"/>
    <w:rsid w:val="00BB3A6C"/>
    <w:rsid w:val="00BB7D74"/>
    <w:rsid w:val="00BC2B50"/>
    <w:rsid w:val="00BC628D"/>
    <w:rsid w:val="00BC6850"/>
    <w:rsid w:val="00BD239F"/>
    <w:rsid w:val="00BD27A4"/>
    <w:rsid w:val="00BD40EC"/>
    <w:rsid w:val="00BE0508"/>
    <w:rsid w:val="00BE5DE5"/>
    <w:rsid w:val="00BE6B61"/>
    <w:rsid w:val="00BF3EE0"/>
    <w:rsid w:val="00BF56BF"/>
    <w:rsid w:val="00BF665D"/>
    <w:rsid w:val="00BF6743"/>
    <w:rsid w:val="00C0157E"/>
    <w:rsid w:val="00C03CEB"/>
    <w:rsid w:val="00C05E02"/>
    <w:rsid w:val="00C074CF"/>
    <w:rsid w:val="00C112FA"/>
    <w:rsid w:val="00C11663"/>
    <w:rsid w:val="00C11F28"/>
    <w:rsid w:val="00C132B6"/>
    <w:rsid w:val="00C152B6"/>
    <w:rsid w:val="00C176E8"/>
    <w:rsid w:val="00C17812"/>
    <w:rsid w:val="00C17CA0"/>
    <w:rsid w:val="00C32791"/>
    <w:rsid w:val="00C33987"/>
    <w:rsid w:val="00C35FA3"/>
    <w:rsid w:val="00C41CC0"/>
    <w:rsid w:val="00C43AB6"/>
    <w:rsid w:val="00C51E9C"/>
    <w:rsid w:val="00C56046"/>
    <w:rsid w:val="00C57DDE"/>
    <w:rsid w:val="00C62AC8"/>
    <w:rsid w:val="00C638FB"/>
    <w:rsid w:val="00C64AEF"/>
    <w:rsid w:val="00C66F6A"/>
    <w:rsid w:val="00C67E66"/>
    <w:rsid w:val="00C74856"/>
    <w:rsid w:val="00C76238"/>
    <w:rsid w:val="00C76E8D"/>
    <w:rsid w:val="00C77468"/>
    <w:rsid w:val="00C85E15"/>
    <w:rsid w:val="00C87168"/>
    <w:rsid w:val="00C906D2"/>
    <w:rsid w:val="00C917E8"/>
    <w:rsid w:val="00C923B1"/>
    <w:rsid w:val="00C92B65"/>
    <w:rsid w:val="00CA31C2"/>
    <w:rsid w:val="00CA34F3"/>
    <w:rsid w:val="00CA5C0C"/>
    <w:rsid w:val="00CB1280"/>
    <w:rsid w:val="00CB28D8"/>
    <w:rsid w:val="00CB38F5"/>
    <w:rsid w:val="00CB5D68"/>
    <w:rsid w:val="00CB7495"/>
    <w:rsid w:val="00CC2CBB"/>
    <w:rsid w:val="00CC2E37"/>
    <w:rsid w:val="00CC56F3"/>
    <w:rsid w:val="00CC6A12"/>
    <w:rsid w:val="00CC6F83"/>
    <w:rsid w:val="00CC72FA"/>
    <w:rsid w:val="00CD0A93"/>
    <w:rsid w:val="00CD17AC"/>
    <w:rsid w:val="00CD258D"/>
    <w:rsid w:val="00CD5D7E"/>
    <w:rsid w:val="00CE1A3F"/>
    <w:rsid w:val="00CF021F"/>
    <w:rsid w:val="00CF04B2"/>
    <w:rsid w:val="00CF16CE"/>
    <w:rsid w:val="00CF31E7"/>
    <w:rsid w:val="00CF5EF7"/>
    <w:rsid w:val="00CF6149"/>
    <w:rsid w:val="00D0105A"/>
    <w:rsid w:val="00D01E7E"/>
    <w:rsid w:val="00D0333D"/>
    <w:rsid w:val="00D06233"/>
    <w:rsid w:val="00D06592"/>
    <w:rsid w:val="00D131A4"/>
    <w:rsid w:val="00D1444B"/>
    <w:rsid w:val="00D247B8"/>
    <w:rsid w:val="00D26435"/>
    <w:rsid w:val="00D462A8"/>
    <w:rsid w:val="00D511D3"/>
    <w:rsid w:val="00D51873"/>
    <w:rsid w:val="00D603E0"/>
    <w:rsid w:val="00D62C33"/>
    <w:rsid w:val="00D6446C"/>
    <w:rsid w:val="00D6676D"/>
    <w:rsid w:val="00D805C6"/>
    <w:rsid w:val="00D82B67"/>
    <w:rsid w:val="00D83D7F"/>
    <w:rsid w:val="00D85B1D"/>
    <w:rsid w:val="00D8647C"/>
    <w:rsid w:val="00D86A62"/>
    <w:rsid w:val="00D86E69"/>
    <w:rsid w:val="00D94C19"/>
    <w:rsid w:val="00DA0436"/>
    <w:rsid w:val="00DA5B0E"/>
    <w:rsid w:val="00DA7C5E"/>
    <w:rsid w:val="00DB1666"/>
    <w:rsid w:val="00DB19D8"/>
    <w:rsid w:val="00DB59E1"/>
    <w:rsid w:val="00DB6DFB"/>
    <w:rsid w:val="00DC4B9D"/>
    <w:rsid w:val="00DD3EDD"/>
    <w:rsid w:val="00DD537C"/>
    <w:rsid w:val="00DD5795"/>
    <w:rsid w:val="00DD6E88"/>
    <w:rsid w:val="00DE2CE3"/>
    <w:rsid w:val="00DE6379"/>
    <w:rsid w:val="00DE69CA"/>
    <w:rsid w:val="00DF11EF"/>
    <w:rsid w:val="00DF3E6E"/>
    <w:rsid w:val="00DF7815"/>
    <w:rsid w:val="00E00065"/>
    <w:rsid w:val="00E00F64"/>
    <w:rsid w:val="00E0177F"/>
    <w:rsid w:val="00E04945"/>
    <w:rsid w:val="00E10555"/>
    <w:rsid w:val="00E1381D"/>
    <w:rsid w:val="00E140C9"/>
    <w:rsid w:val="00E1562C"/>
    <w:rsid w:val="00E1735C"/>
    <w:rsid w:val="00E173E1"/>
    <w:rsid w:val="00E21D5A"/>
    <w:rsid w:val="00E228D5"/>
    <w:rsid w:val="00E43C39"/>
    <w:rsid w:val="00E455D6"/>
    <w:rsid w:val="00E50910"/>
    <w:rsid w:val="00E52A96"/>
    <w:rsid w:val="00E536A3"/>
    <w:rsid w:val="00E5587F"/>
    <w:rsid w:val="00E56803"/>
    <w:rsid w:val="00E633B8"/>
    <w:rsid w:val="00E72F37"/>
    <w:rsid w:val="00E754A5"/>
    <w:rsid w:val="00E7622D"/>
    <w:rsid w:val="00E77B8E"/>
    <w:rsid w:val="00E81DF1"/>
    <w:rsid w:val="00E8260F"/>
    <w:rsid w:val="00E82918"/>
    <w:rsid w:val="00E85DB6"/>
    <w:rsid w:val="00E8709C"/>
    <w:rsid w:val="00E95820"/>
    <w:rsid w:val="00E96821"/>
    <w:rsid w:val="00EA192A"/>
    <w:rsid w:val="00EA3AD3"/>
    <w:rsid w:val="00EA7454"/>
    <w:rsid w:val="00EB06B2"/>
    <w:rsid w:val="00EB2ECD"/>
    <w:rsid w:val="00EB5CCE"/>
    <w:rsid w:val="00EB799D"/>
    <w:rsid w:val="00EC0F53"/>
    <w:rsid w:val="00EC1DCF"/>
    <w:rsid w:val="00EE0456"/>
    <w:rsid w:val="00EE193C"/>
    <w:rsid w:val="00EE586D"/>
    <w:rsid w:val="00EE5CB5"/>
    <w:rsid w:val="00EE6903"/>
    <w:rsid w:val="00EE6C8C"/>
    <w:rsid w:val="00EF323F"/>
    <w:rsid w:val="00EF6673"/>
    <w:rsid w:val="00EF7D3D"/>
    <w:rsid w:val="00F11EC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67C48"/>
    <w:rsid w:val="00F70A51"/>
    <w:rsid w:val="00F7267E"/>
    <w:rsid w:val="00F73457"/>
    <w:rsid w:val="00F7716E"/>
    <w:rsid w:val="00F85AF3"/>
    <w:rsid w:val="00F91C5C"/>
    <w:rsid w:val="00F9464F"/>
    <w:rsid w:val="00F965A7"/>
    <w:rsid w:val="00F9680C"/>
    <w:rsid w:val="00F96926"/>
    <w:rsid w:val="00FA2682"/>
    <w:rsid w:val="00FB0D10"/>
    <w:rsid w:val="00FB1E99"/>
    <w:rsid w:val="00FB23E2"/>
    <w:rsid w:val="00FB4130"/>
    <w:rsid w:val="00FB51B5"/>
    <w:rsid w:val="00FB7830"/>
    <w:rsid w:val="00FC135F"/>
    <w:rsid w:val="00FC2057"/>
    <w:rsid w:val="00FE7871"/>
    <w:rsid w:val="00FF1B1C"/>
    <w:rsid w:val="00FF29E3"/>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2E595F9D"/>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535D9"/>
    <w:pPr>
      <w:spacing w:after="120"/>
      <w:jc w:val="both"/>
    </w:pPr>
    <w:rPr>
      <w:sz w:val="24"/>
    </w:rPr>
  </w:style>
  <w:style w:type="paragraph" w:styleId="berschrift1">
    <w:name w:val="heading 1"/>
    <w:basedOn w:val="Standard"/>
    <w:next w:val="Autor"/>
    <w:link w:val="berschrift1Zchn"/>
    <w:autoRedefine/>
    <w:qFormat/>
    <w:rsid w:val="000E3CC9"/>
    <w:pPr>
      <w:keepNext/>
      <w:keepLines/>
      <w:spacing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0E3CC9"/>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character" w:styleId="NichtaufgelsteErwhnung">
    <w:name w:val="Unresolved Mention"/>
    <w:basedOn w:val="Absatz-Standardschriftart"/>
    <w:uiPriority w:val="99"/>
    <w:semiHidden/>
    <w:unhideWhenUsed/>
    <w:rsid w:val="00C132B6"/>
    <w:rPr>
      <w:color w:val="605E5C"/>
      <w:shd w:val="clear" w:color="auto" w:fill="E1DFDD"/>
    </w:rPr>
  </w:style>
  <w:style w:type="character" w:styleId="BesuchterLink">
    <w:name w:val="FollowedHyperlink"/>
    <w:basedOn w:val="Absatz-Standardschriftart"/>
    <w:rsid w:val="00C132B6"/>
    <w:rPr>
      <w:color w:val="954F72" w:themeColor="followedHyperlink"/>
      <w:u w:val="single"/>
    </w:rPr>
  </w:style>
  <w:style w:type="paragraph" w:styleId="berarbeitung">
    <w:name w:val="Revision"/>
    <w:hidden/>
    <w:uiPriority w:val="99"/>
    <w:semiHidden/>
    <w:rsid w:val="00DD6E8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23774">
      <w:bodyDiv w:val="1"/>
      <w:marLeft w:val="0"/>
      <w:marRight w:val="0"/>
      <w:marTop w:val="0"/>
      <w:marBottom w:val="0"/>
      <w:divBdr>
        <w:top w:val="none" w:sz="0" w:space="0" w:color="auto"/>
        <w:left w:val="none" w:sz="0" w:space="0" w:color="auto"/>
        <w:bottom w:val="none" w:sz="0" w:space="0" w:color="auto"/>
        <w:right w:val="none" w:sz="0" w:space="0" w:color="auto"/>
      </w:divBdr>
    </w:div>
    <w:div w:id="1047489809">
      <w:bodyDiv w:val="1"/>
      <w:marLeft w:val="0"/>
      <w:marRight w:val="0"/>
      <w:marTop w:val="0"/>
      <w:marBottom w:val="0"/>
      <w:divBdr>
        <w:top w:val="none" w:sz="0" w:space="0" w:color="auto"/>
        <w:left w:val="none" w:sz="0" w:space="0" w:color="auto"/>
        <w:bottom w:val="none" w:sz="0" w:space="0" w:color="auto"/>
        <w:right w:val="none" w:sz="0" w:space="0" w:color="auto"/>
      </w:divBdr>
    </w:div>
    <w:div w:id="1105811148">
      <w:bodyDiv w:val="1"/>
      <w:marLeft w:val="0"/>
      <w:marRight w:val="0"/>
      <w:marTop w:val="0"/>
      <w:marBottom w:val="0"/>
      <w:divBdr>
        <w:top w:val="none" w:sz="0" w:space="0" w:color="auto"/>
        <w:left w:val="none" w:sz="0" w:space="0" w:color="auto"/>
        <w:bottom w:val="none" w:sz="0" w:space="0" w:color="auto"/>
        <w:right w:val="none" w:sz="0" w:space="0" w:color="auto"/>
      </w:divBdr>
    </w:div>
    <w:div w:id="1115520330">
      <w:bodyDiv w:val="1"/>
      <w:marLeft w:val="0"/>
      <w:marRight w:val="0"/>
      <w:marTop w:val="0"/>
      <w:marBottom w:val="0"/>
      <w:divBdr>
        <w:top w:val="none" w:sz="0" w:space="0" w:color="auto"/>
        <w:left w:val="none" w:sz="0" w:space="0" w:color="auto"/>
        <w:bottom w:val="none" w:sz="0" w:space="0" w:color="auto"/>
        <w:right w:val="none" w:sz="0" w:space="0" w:color="auto"/>
      </w:divBdr>
    </w:div>
    <w:div w:id="1268076076">
      <w:bodyDiv w:val="1"/>
      <w:marLeft w:val="0"/>
      <w:marRight w:val="0"/>
      <w:marTop w:val="0"/>
      <w:marBottom w:val="0"/>
      <w:divBdr>
        <w:top w:val="none" w:sz="0" w:space="0" w:color="auto"/>
        <w:left w:val="none" w:sz="0" w:space="0" w:color="auto"/>
        <w:bottom w:val="none" w:sz="0" w:space="0" w:color="auto"/>
        <w:right w:val="none" w:sz="0" w:space="0" w:color="auto"/>
      </w:divBdr>
    </w:div>
    <w:div w:id="1427773805">
      <w:bodyDiv w:val="1"/>
      <w:marLeft w:val="0"/>
      <w:marRight w:val="0"/>
      <w:marTop w:val="0"/>
      <w:marBottom w:val="0"/>
      <w:divBdr>
        <w:top w:val="none" w:sz="0" w:space="0" w:color="auto"/>
        <w:left w:val="none" w:sz="0" w:space="0" w:color="auto"/>
        <w:bottom w:val="none" w:sz="0" w:space="0" w:color="auto"/>
        <w:right w:val="none" w:sz="0" w:space="0" w:color="auto"/>
      </w:divBdr>
    </w:div>
    <w:div w:id="1450205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es.wikipedia.org/wiki/Resorte" TargetMode="Externa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s.wikipedia.org/wiki/Resort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7AF1E5-04AD-4862-84A2-5E1B8D856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4</Pages>
  <Words>367</Words>
  <Characters>2627</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2989</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Versión 1/2011</dc:subject>
  <dc:creator>Dirk Fox</dc:creator>
  <cp:keywords/>
  <dc:description/>
  <cp:lastModifiedBy>Jörg Torkler</cp:lastModifiedBy>
  <cp:revision>2</cp:revision>
  <cp:lastPrinted>2021-08-19T17:10:00Z</cp:lastPrinted>
  <dcterms:created xsi:type="dcterms:W3CDTF">2022-07-19T13:28:00Z</dcterms:created>
  <dcterms:modified xsi:type="dcterms:W3CDTF">2022-07-19T13:28:00Z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