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042093DE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9</w:t>
      </w:r>
    </w:p>
    <w:p w14:paraId="07833756" w14:textId="1573B85E" w:rsidR="004B4FD0" w:rsidRDefault="00E85DB6" w:rsidP="000E3CC9">
      <w:pPr>
        <w:pStyle w:val="berschrift1"/>
        <w:rPr>
          <w:rFonts w:ascii="Comic Sans MS" w:hAnsi="Comic Sans MS"/>
        </w:rPr>
      </w:pPr>
      <w:bookmarkStart w:id="0" w:name="_Hlk108175694"/>
      <w:r>
        <w:rPr>
          <w:rFonts w:ascii="Comic Sans MS" w:hAnsi="Comic Sans MS"/>
        </w:rPr>
        <w:t xml:space="preserve">Transferência de Bola 3 – Springer</w:t>
      </w:r>
    </w:p>
    <w:p w14:paraId="0C9714C9" w14:textId="6FB22584" w:rsidR="00D0333D" w:rsidRDefault="00D0333D" w:rsidP="00D0333D">
      <w:pPr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Observação: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Pelo menos uma bola de ping-pong é necessária.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 entanto, várias também podem ser usados ao mesmo tempo, especialmente se vários módulos de transferência de bola são acoplados um após o outro.</w:t>
      </w:r>
    </w:p>
    <w:p w14:paraId="69832F50" w14:textId="77777777" w:rsidR="00D0333D" w:rsidRPr="00D0333D" w:rsidRDefault="00D0333D" w:rsidP="00D0333D">
      <w:pPr>
        <w:rPr>
          <w:rFonts w:ascii="Comic Sans MS" w:hAnsi="Comic Sans MS" w:cstheme="minorBidi"/>
        </w:rPr>
      </w:pPr>
    </w:p>
    <w:bookmarkEnd w:id="0"/>
    <w:p w14:paraId="4FEE9BC2" w14:textId="3C232BFD" w:rsidR="007A7500" w:rsidRPr="00A57CDC" w:rsidRDefault="00AE70E5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 de construção</w:t>
      </w:r>
    </w:p>
    <w:p w14:paraId="5C747D16" w14:textId="699287E4" w:rsidR="00826584" w:rsidRPr="00826584" w:rsidRDefault="00EB06B2" w:rsidP="00826584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Construa o modelo Transferência de Bola 3 de acordo com as instruções de construção.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Tenha em mente os seguintes pontos:</w:t>
      </w:r>
    </w:p>
    <w:p w14:paraId="4F0C5FDB" w14:textId="77777777" w:rsidR="00826584" w:rsidRDefault="00826584" w:rsidP="0073233E">
      <w:pPr>
        <w:pStyle w:val="Listenabsatz"/>
        <w:numPr>
          <w:ilvl w:val="0"/>
          <w:numId w:val="47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 total de quatro blocos de construção 7.5, aos quais o eixo está preso com a manivela deve ser empurrado o mais longe possível nos blocos 30 para que o câmbio preto Z10 intervenha diretamente na engrenagem vermelha Z20.</w:t>
      </w:r>
    </w:p>
    <w:p w14:paraId="3289190F" w14:textId="3FEF0129" w:rsidR="00826584" w:rsidRPr="00826584" w:rsidRDefault="00826584" w:rsidP="00276B9D">
      <w:pPr>
        <w:pStyle w:val="Listenabsatz"/>
        <w:numPr>
          <w:ilvl w:val="0"/>
          <w:numId w:val="47"/>
        </w:numPr>
        <w:spacing w:before="120"/>
        <w:ind w:left="714" w:hanging="35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 conector vermelho 15 deve estar assentado bem no meio do adaptador de bloqueio 20.</w:t>
      </w:r>
    </w:p>
    <w:p w14:paraId="4101D18C" w14:textId="77777777" w:rsidR="00276B9D" w:rsidRDefault="00276B9D" w:rsidP="00826584">
      <w:pPr>
        <w:rPr>
          <w:rFonts w:ascii="Comic Sans MS" w:hAnsi="Comic Sans MS" w:cstheme="minorBidi"/>
        </w:rPr>
      </w:pPr>
    </w:p>
    <w:p w14:paraId="31D4D796" w14:textId="3656F500" w:rsidR="003A0201" w:rsidRDefault="00826584" w:rsidP="00826584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 "grade" é necessária neste modelo para que a bola não possa saltar para fora da pista para a esquerda ou para a direita.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Isto também pode ser aplicado nos outros três modelos de transferência de bola, mas não é necessário.</w:t>
      </w:r>
    </w:p>
    <w:p w14:paraId="06C3F420" w14:textId="77777777" w:rsidR="00194A21" w:rsidRPr="00EA192A" w:rsidRDefault="00194A21" w:rsidP="00754D51">
      <w:pPr>
        <w:rPr>
          <w:rFonts w:ascii="Comic Sans MS" w:hAnsi="Comic Sans MS" w:cstheme="minorBidi"/>
        </w:rPr>
      </w:pPr>
    </w:p>
    <w:p w14:paraId="3192D38C" w14:textId="1A16D080" w:rsidR="00EA192A" w:rsidRPr="00EA192A" w:rsidRDefault="00EA192A" w:rsidP="00EA192A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Tarefas temáticas</w:t>
      </w:r>
    </w:p>
    <w:p w14:paraId="5864F4C3" w14:textId="50681E94" w:rsidR="00920B24" w:rsidRDefault="00920B24" w:rsidP="00920B24">
      <w:pPr>
        <w:spacing w:before="24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Coloque uma bola de ping-pong na entrada (a parte mais curta da pista) e gire a manivela no sentido horário (à direita).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Você deverá que configurar ("ajustar") a mecânica em dois lugares para que funcione perfeitamente.</w:t>
      </w:r>
    </w:p>
    <w:p w14:paraId="4569F971" w14:textId="0074C7C6" w:rsidR="00276B9D" w:rsidRDefault="00276B9D" w:rsidP="00920B24">
      <w:pPr>
        <w:spacing w:before="240"/>
        <w:ind w:left="567" w:hanging="567"/>
        <w:rPr>
          <w:rFonts w:ascii="Comic Sans MS" w:hAnsi="Comic Sans MS" w:cstheme="minorBidi"/>
        </w:rPr>
      </w:pPr>
    </w:p>
    <w:p w14:paraId="1B20A40A" w14:textId="4E41D472" w:rsidR="00276B9D" w:rsidRDefault="00276B9D" w:rsidP="00920B24">
      <w:pPr>
        <w:spacing w:before="240"/>
        <w:ind w:left="567" w:hanging="567"/>
        <w:rPr>
          <w:rFonts w:ascii="Comic Sans MS" w:hAnsi="Comic Sans MS" w:cstheme="minorBidi"/>
        </w:rPr>
      </w:pPr>
    </w:p>
    <w:p w14:paraId="19A30A47" w14:textId="2C7F80BF" w:rsidR="00276B9D" w:rsidRDefault="00540FAD" w:rsidP="00920B24">
      <w:pPr>
        <w:spacing w:before="240"/>
        <w:ind w:left="567" w:hanging="567"/>
        <w:rPr>
          <w:rFonts w:ascii="Comic Sans MS" w:hAnsi="Comic Sans MS" w:cstheme="minorBidi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4B822D" wp14:editId="23F5E1F0">
                <wp:simplePos x="0" y="0"/>
                <wp:positionH relativeFrom="column">
                  <wp:posOffset>2447290</wp:posOffset>
                </wp:positionH>
                <wp:positionV relativeFrom="paragraph">
                  <wp:posOffset>1733549</wp:posOffset>
                </wp:positionV>
                <wp:extent cx="673200" cy="104379"/>
                <wp:effectExtent l="0" t="0" r="0" b="0"/>
                <wp:wrapNone/>
                <wp:docPr id="8" name="Pfeil: nach links und recht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600000">
                          <a:off x="0" y="0"/>
                          <a:ext cx="673200" cy="104379"/>
                        </a:xfrm>
                        <a:prstGeom prst="leftRightArrow">
                          <a:avLst>
                            <a:gd name="adj1" fmla="val 50000"/>
                            <a:gd name="adj2" fmla="val 76157"/>
                          </a:avLst>
                        </a:prstGeom>
                        <a:solidFill>
                          <a:srgbClr val="92D050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8F23E15"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Pfeil: nach links und rechts 8" o:spid="_x0000_s1026" type="#_x0000_t69" style="position:absolute;margin-left:192.7pt;margin-top:136.5pt;width:53pt;height:8.2pt;rotation:6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" adj="2551" fillcolor="#92d050" strokecolor="black [3213]" strokeweight=".5pt"/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B6F8D5" wp14:editId="3CBD93A1">
                <wp:simplePos x="0" y="0"/>
                <wp:positionH relativeFrom="column">
                  <wp:posOffset>1876425</wp:posOffset>
                </wp:positionH>
                <wp:positionV relativeFrom="paragraph">
                  <wp:posOffset>1962150</wp:posOffset>
                </wp:positionV>
                <wp:extent cx="674318" cy="103695"/>
                <wp:effectExtent l="0" t="0" r="0" b="0"/>
                <wp:wrapNone/>
                <wp:docPr id="5" name="Pfeil: nach links und recht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318" cy="103695"/>
                        </a:xfrm>
                        <a:prstGeom prst="leftRightArrow">
                          <a:avLst>
                            <a:gd name="adj1" fmla="val 50000"/>
                            <a:gd name="adj2" fmla="val 76157"/>
                          </a:avLst>
                        </a:prstGeom>
                        <a:solidFill>
                          <a:srgbClr val="00B0F0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196C24" id="Pfeil: nach links und rechts 5" o:spid="_x0000_s1026" type="#_x0000_t69" style="position:absolute;margin-left:147.75pt;margin-top:154.5pt;width:53.1pt;height:8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" adj="2530" fillcolor="#00b0f0" strokecolor="black [3213]" strokeweight=".5pt"/>
            </w:pict>
          </mc:Fallback>
        </mc:AlternateContent>
      </w:r>
      <w:r>
        <w:drawing>
          <wp:anchor distT="0" distB="0" distL="114300" distR="114300" simplePos="0" relativeHeight="251659264" behindDoc="0" locked="0" layoutInCell="1" allowOverlap="1" wp14:anchorId="175ED186" wp14:editId="6557CA7D">
            <wp:simplePos x="0" y="0"/>
            <wp:positionH relativeFrom="margin">
              <wp:align>left</wp:align>
            </wp:positionH>
            <wp:positionV relativeFrom="page">
              <wp:posOffset>1800225</wp:posOffset>
            </wp:positionV>
            <wp:extent cx="5486400" cy="2887980"/>
            <wp:effectExtent l="0" t="0" r="0" b="7620"/>
            <wp:wrapSquare wrapText="bothSides"/>
            <wp:docPr id="3" name="Grafik 3" descr="Ein Bild, das Spielzeug, LEGO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Spielzeug, LEGO enthält.&#10;&#10;Automatisch generierte Beschreibu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887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800353" w14:textId="1C816EAC" w:rsidR="00276B9D" w:rsidRDefault="00276B9D" w:rsidP="00920B24">
      <w:pPr>
        <w:spacing w:before="240"/>
        <w:ind w:left="567" w:hanging="567"/>
        <w:rPr>
          <w:rFonts w:ascii="Comic Sans MS" w:hAnsi="Comic Sans MS" w:cstheme="minorBidi"/>
        </w:rPr>
      </w:pPr>
    </w:p>
    <w:p w14:paraId="01F10199" w14:textId="77777777" w:rsidR="00375FD8" w:rsidRDefault="00276B9D" w:rsidP="00540FAD">
      <w:pPr>
        <w:ind w:left="567"/>
        <w:rPr>
          <w:rFonts w:ascii="Comic Sans MS" w:hAnsi="Comic Sans MS"/>
        </w:rPr>
      </w:pPr>
      <w:r>
        <w:rPr>
          <w:rFonts w:ascii="Comic Sans MS" w:hAnsi="Comic Sans MS"/>
        </w:rPr>
        <w:t xml:space="preserve">Você pode mover a pedra angular 60° </w:t>
      </w:r>
      <w:r>
        <w:drawing>
          <wp:inline distT="0" distB="0" distL="0" distR="0" wp14:anchorId="57FBC7B9" wp14:editId="7129F499">
            <wp:extent cx="424158" cy="360000"/>
            <wp:effectExtent l="0" t="0" r="0" b="254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4158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(</w:t>
      </w:r>
      <w:r>
        <w:rPr>
          <w:b/>
          <w:rFonts w:ascii="Comic Sans MS" w:hAnsi="Comic Sans MS"/>
        </w:rPr>
        <w:t xml:space="preserve">seta azul</w:t>
      </w:r>
      <w:r>
        <w:rPr>
          <w:rFonts w:ascii="Comic Sans MS" w:hAnsi="Comic Sans MS"/>
        </w:rPr>
        <w:t xml:space="preserve">) para frente ou para trás no modelo (na imagem para a direita ou para a esquerda) no bloco subjacente 5.</w:t>
      </w:r>
      <w:r>
        <w:rPr>
          <w:rFonts w:ascii="Comic Sans MS" w:hAnsi="Comic Sans MS"/>
        </w:rPr>
        <w:t xml:space="preserve"> </w:t>
      </w:r>
    </w:p>
    <w:p w14:paraId="72D20326" w14:textId="77777777" w:rsidR="00375FD8" w:rsidRDefault="00276B9D" w:rsidP="00540FAD">
      <w:pPr>
        <w:ind w:left="567"/>
        <w:rPr>
          <w:rFonts w:ascii="Comic Sans MS" w:hAnsi="Comic Sans MS"/>
        </w:rPr>
      </w:pPr>
      <w:r>
        <w:rPr>
          <w:rFonts w:ascii="Comic Sans MS" w:hAnsi="Comic Sans MS"/>
        </w:rPr>
        <w:t xml:space="preserve">A aba </w:t>
      </w:r>
      <w:r>
        <w:drawing>
          <wp:inline distT="0" distB="0" distL="0" distR="0" wp14:anchorId="71997D1A" wp14:editId="28614176">
            <wp:extent cx="353950" cy="360000"/>
            <wp:effectExtent l="0" t="0" r="8255" b="254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395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adaptador estático (</w:t>
      </w:r>
      <w:r>
        <w:rPr>
          <w:b/>
          <w:rFonts w:ascii="Comic Sans MS" w:hAnsi="Comic Sans MS"/>
        </w:rPr>
        <w:t xml:space="preserve">seta verde</w:t>
      </w:r>
      <w:r>
        <w:rPr>
          <w:rFonts w:ascii="Comic Sans MS" w:hAnsi="Comic Sans MS"/>
        </w:rPr>
        <w:t xml:space="preserve">), à qual o I-strut 45 está anexado, pode ser movida para cima ou para baixo.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Comece com uma posição como mostrado na figura.</w:t>
      </w:r>
      <w:r>
        <w:rPr>
          <w:rFonts w:ascii="Comic Sans MS" w:hAnsi="Comic Sans MS"/>
        </w:rPr>
        <w:t xml:space="preserve"> </w:t>
      </w:r>
    </w:p>
    <w:p w14:paraId="24F23F69" w14:textId="3DDEB2E3" w:rsidR="00375FD8" w:rsidRDefault="004D5FFB" w:rsidP="00540FAD">
      <w:pPr>
        <w:ind w:left="567"/>
        <w:rPr>
          <w:rFonts w:ascii="Comic Sans MS" w:hAnsi="Comic Sans MS"/>
        </w:rPr>
      </w:pPr>
      <w:r>
        <w:rPr>
          <w:rFonts w:ascii="Comic Sans MS" w:hAnsi="Comic Sans MS"/>
        </w:rPr>
        <w:t xml:space="preserve">O conector vermelho rotativo 15 </w:t>
      </w:r>
      <w:r>
        <w:drawing>
          <wp:inline distT="0" distB="0" distL="0" distR="0" wp14:anchorId="36191ED0" wp14:editId="7CBFEE52">
            <wp:extent cx="360000" cy="267907"/>
            <wp:effectExtent l="0" t="0" r="2540" b="0"/>
            <wp:docPr id="11" name="Grafik 11" descr="Ein Bild, das Text, ClipAr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 descr="Ein Bild, das Text, ClipArt enthält.&#10;&#10;Automatisch generierte Beschreibu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267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deve empurrar o pino da guia adaptadora estática na extremidade do suporte de cima para baixo.</w:t>
      </w:r>
      <w:r>
        <w:rPr>
          <w:rFonts w:ascii="Comic Sans MS" w:hAnsi="Comic Sans MS"/>
        </w:rPr>
        <w:t xml:space="preserve"> </w:t>
      </w:r>
    </w:p>
    <w:p w14:paraId="3ED3A207" w14:textId="58B3FC42" w:rsidR="00276B9D" w:rsidRDefault="00276B9D" w:rsidP="00540FAD">
      <w:pPr>
        <w:ind w:left="567"/>
        <w:rPr>
          <w:rFonts w:ascii="Comic Sans MS" w:hAnsi="Comic Sans MS"/>
        </w:rPr>
      </w:pPr>
      <w:r>
        <w:rPr>
          <w:rFonts w:ascii="Comic Sans MS" w:hAnsi="Comic Sans MS"/>
        </w:rPr>
        <w:t xml:space="preserve">Ajuste a mecânica para que a bola de ping-pong pule de forma confiável sobre o monte, mas não mais alta que a grade.</w:t>
      </w:r>
    </w:p>
    <w:p w14:paraId="0BE14F37" w14:textId="77777777" w:rsidR="00375FD8" w:rsidRDefault="00375FD8" w:rsidP="00540FAD">
      <w:pPr>
        <w:ind w:left="567"/>
        <w:rPr>
          <w:rFonts w:ascii="Comic Sans MS" w:hAnsi="Comic Sans MS"/>
        </w:rPr>
      </w:pPr>
    </w:p>
    <w:p w14:paraId="1BF439E0" w14:textId="03136CDB" w:rsidR="00375FD8" w:rsidRPr="00375FD8" w:rsidRDefault="00375FD8" w:rsidP="00540FAD">
      <w:pPr>
        <w:ind w:left="567"/>
        <w:rPr>
          <w:b/>
          <w:bCs/>
          <w:rFonts w:ascii="Comic Sans MS" w:hAnsi="Comic Sans MS"/>
        </w:rPr>
      </w:pPr>
      <w:r>
        <w:rPr>
          <w:b/>
          <w:rFonts w:ascii="Comic Sans MS" w:hAnsi="Comic Sans MS"/>
        </w:rPr>
        <w:t xml:space="preserve">Você pode descrever em suas próprias palavras como o modelo funciona?</w:t>
      </w:r>
    </w:p>
    <w:p w14:paraId="1DE9AB9B" w14:textId="77777777" w:rsidR="00375FD8" w:rsidRPr="00276B9D" w:rsidRDefault="00375FD8" w:rsidP="00540FAD">
      <w:pPr>
        <w:ind w:left="567"/>
        <w:rPr>
          <w:rFonts w:ascii="Comic Sans MS" w:hAnsi="Comic Sans MS"/>
        </w:rPr>
      </w:pPr>
    </w:p>
    <w:p w14:paraId="788F89F8" w14:textId="1F54ED2B" w:rsidR="00920B24" w:rsidRDefault="00920B24" w:rsidP="00920B24">
      <w:pPr>
        <w:spacing w:before="24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Se vários módulos forem configurados ao mesmo tempo, junte-os para formar uma pista mais longa!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Você pode simplesmente inserir os cones dos blocos 15 no final de um módulo nas ranhuras dos blocos 15 na entrada do próximo módulo.</w:t>
      </w:r>
    </w:p>
    <w:p w14:paraId="181B546E" w14:textId="77777777" w:rsidR="001E1E49" w:rsidRDefault="001E1E49" w:rsidP="00920B24">
      <w:pPr>
        <w:spacing w:before="240"/>
        <w:ind w:left="567" w:hanging="567"/>
        <w:rPr>
          <w:rFonts w:ascii="Comic Sans MS" w:hAnsi="Comic Sans MS" w:cstheme="minorBidi"/>
        </w:rPr>
      </w:pPr>
    </w:p>
    <w:p w14:paraId="302E3F63" w14:textId="7B8CFA44" w:rsidR="007B031B" w:rsidRPr="00EA192A" w:rsidRDefault="007B031B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Tarefas experimentais</w:t>
      </w:r>
    </w:p>
    <w:p w14:paraId="342E73D6" w14:textId="5A5C067B" w:rsidR="00194AE6" w:rsidRDefault="00E754A5" w:rsidP="001E1E49">
      <w:pPr>
        <w:spacing w:before="24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Quantas vezes você tem que girar a manivela para que o conector 15 gire uma vez?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Por que isso ocorre, o que acontece ali?</w:t>
      </w:r>
    </w:p>
    <w:p w14:paraId="086E7885" w14:textId="77777777" w:rsidR="00887A8F" w:rsidRDefault="00887A8F" w:rsidP="00887A8F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11242F0" w14:textId="77777777" w:rsidR="00887A8F" w:rsidRDefault="00887A8F" w:rsidP="00887A8F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31F9C3C6" w14:textId="77777777" w:rsidR="007910D5" w:rsidRDefault="007910D5" w:rsidP="007910D5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96E7799" w14:textId="77777777" w:rsidR="007910D5" w:rsidRDefault="007910D5" w:rsidP="00887A8F">
      <w:pPr>
        <w:spacing w:before="240"/>
        <w:ind w:left="567" w:hanging="567"/>
        <w:rPr>
          <w:rFonts w:ascii="Comic Sans MS" w:hAnsi="Comic Sans MS" w:cstheme="minorBidi"/>
        </w:rPr>
      </w:pPr>
    </w:p>
    <w:p w14:paraId="29946C56" w14:textId="55D86383" w:rsidR="0020508D" w:rsidRDefault="00CF04B2" w:rsidP="00887A8F">
      <w:pPr>
        <w:spacing w:before="24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Quantas bolas podem ser levantadas com uma volta de manivela?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Por que não precisa de duas voltas para uma bola?</w:t>
      </w:r>
    </w:p>
    <w:p w14:paraId="770F35CB" w14:textId="77777777" w:rsidR="007635F1" w:rsidRDefault="007635F1" w:rsidP="007635F1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D8F962C" w14:textId="77777777" w:rsidR="007635F1" w:rsidRDefault="007635F1" w:rsidP="007635F1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880DF57" w14:textId="5445F935" w:rsidR="007635F1" w:rsidRDefault="007635F1" w:rsidP="007635F1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A4638F6" w14:textId="77777777" w:rsidR="007635F1" w:rsidRPr="00EA192A" w:rsidRDefault="007635F1" w:rsidP="007635F1">
      <w:pPr>
        <w:spacing w:after="0"/>
        <w:jc w:val="left"/>
        <w:rPr>
          <w:rFonts w:ascii="Comic Sans MS" w:hAnsi="Comic Sans MS" w:cstheme="minorBidi"/>
        </w:rPr>
      </w:pPr>
      <w:bookmarkStart w:id="1" w:name="_Hlk108438139"/>
      <w:r>
        <w:br w:type="page"/>
      </w:r>
    </w:p>
    <w:p w14:paraId="630400AB" w14:textId="77777777" w:rsidR="007635F1" w:rsidRPr="00EA192A" w:rsidRDefault="007635F1" w:rsidP="007635F1">
      <w:pPr>
        <w:pStyle w:val="Kategorie"/>
        <w:rPr>
          <w:rFonts w:ascii="Comic Sans MS" w:hAnsi="Comic Sans MS"/>
        </w:rPr>
      </w:pPr>
      <w:bookmarkStart w:id="2" w:name="_Hlk108169388"/>
      <w:r>
        <w:rPr>
          <w:sz w:val="32"/>
          <w:rFonts w:ascii="Comic Sans MS" w:hAnsi="Comic Sans MS"/>
        </w:rPr>
        <w:t xml:space="preserve">Sistemas</w:t>
      </w:r>
    </w:p>
    <w:p w14:paraId="2B9A8F04" w14:textId="2E69ED6A" w:rsidR="007635F1" w:rsidRDefault="00E85DB6" w:rsidP="007635F1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Transferência de Bola - Springer</w:t>
      </w:r>
    </w:p>
    <w:p w14:paraId="61F5D444" w14:textId="77777777" w:rsidR="007635F1" w:rsidRPr="00835E19" w:rsidRDefault="007635F1" w:rsidP="007635F1">
      <w:pPr>
        <w:pStyle w:val="berschrift2"/>
        <w:rPr>
          <w:rFonts w:ascii="Comic Sans MS" w:hAnsi="Comic Sans MS"/>
        </w:rPr>
      </w:pPr>
      <w:bookmarkStart w:id="3" w:name="_Hlk108438629"/>
      <w:r>
        <w:rPr>
          <w:rFonts w:ascii="Comic Sans MS" w:hAnsi="Comic Sans MS"/>
        </w:rPr>
        <w:t xml:space="preserve">Material suplementar</w:t>
      </w:r>
    </w:p>
    <w:p w14:paraId="7474DA48" w14:textId="073E1408" w:rsidR="007635F1" w:rsidRPr="00E85DB6" w:rsidRDefault="00E85DB6" w:rsidP="00E85DB6">
      <w:pPr>
        <w:pStyle w:val="Listenabsatz"/>
        <w:numPr>
          <w:ilvl w:val="0"/>
          <w:numId w:val="45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Bolas de ping-pong</w:t>
      </w:r>
    </w:p>
    <w:p w14:paraId="04DD5A7C" w14:textId="77777777" w:rsidR="00835E19" w:rsidRPr="00835E19" w:rsidRDefault="00835E19" w:rsidP="00835E19">
      <w:pPr>
        <w:rPr>
          <w:rFonts w:ascii="Comic Sans MS" w:hAnsi="Comic Sans MS"/>
        </w:rPr>
      </w:pPr>
    </w:p>
    <w:p w14:paraId="636D5FB2" w14:textId="77777777" w:rsidR="007635F1" w:rsidRPr="00EA192A" w:rsidRDefault="007635F1" w:rsidP="007635F1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Informações adicionais</w:t>
      </w:r>
    </w:p>
    <w:bookmarkEnd w:id="2"/>
    <w:bookmarkEnd w:id="1"/>
    <w:bookmarkEnd w:id="3"/>
    <w:p w14:paraId="47018A27" w14:textId="702D87F9" w:rsidR="00BE0508" w:rsidRPr="00540FAD" w:rsidRDefault="00540FAD" w:rsidP="00540FAD">
      <w:pPr>
        <w:pStyle w:val="Literatur"/>
        <w:rPr>
          <w:rFonts w:ascii="Comic Sans MS" w:hAnsi="Comic Sans MS"/>
        </w:rPr>
      </w:pPr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4" w:anchor="Blattfeder" w:history="1">
        <w:r>
          <w:rPr>
            <w:rStyle w:val="Hyperlink"/>
            <w:i/>
            <w:rFonts w:ascii="Comic Sans MS" w:hAnsi="Comic Sans MS"/>
          </w:rPr>
          <w:t xml:space="preserve">Mola de folha</w:t>
        </w:r>
      </w:hyperlink>
      <w:r>
        <w:rPr>
          <w:rFonts w:ascii="Comic Sans MS" w:hAnsi="Comic Sans MS"/>
        </w:rPr>
        <w:t xml:space="preserve"> (em:</w:t>
      </w:r>
      <w:r>
        <w:rPr>
          <w:rFonts w:ascii="Comic Sans MS" w:hAnsi="Comic Sans MS"/>
        </w:rPr>
        <w:t xml:space="preserve"> </w:t>
      </w:r>
      <w:hyperlink r:id="rId15" w:history="1">
        <w:r>
          <w:rPr>
            <w:rStyle w:val="Hyperlink"/>
            <w:i/>
            <w:rFonts w:ascii="Comic Sans MS" w:hAnsi="Comic Sans MS"/>
          </w:rPr>
          <w:t xml:space="preserve">mola</w:t>
        </w:r>
      </w:hyperlink>
      <w:r>
        <w:rPr>
          <w:rFonts w:ascii="Comic Sans MS" w:hAnsi="Comic Sans MS"/>
        </w:rPr>
        <w:t xml:space="preserve">).</w:t>
      </w:r>
    </w:p>
    <w:sectPr w:rsidR="00BE0508" w:rsidRPr="00540FAD" w:rsidSect="00E96821">
      <w:headerReference w:type="even" r:id="rId16"/>
      <w:headerReference w:type="default" r:id="rId17"/>
      <w:footerReference w:type="even" r:id="rId18"/>
      <w:footerReference w:type="defaul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804CD" w14:textId="77777777" w:rsidR="002F3C53" w:rsidRDefault="002F3C53">
      <w:r>
        <w:separator/>
      </w:r>
    </w:p>
  </w:endnote>
  <w:endnote w:type="continuationSeparator" w:id="0">
    <w:p w14:paraId="57574A71" w14:textId="77777777" w:rsidR="002F3C53" w:rsidRDefault="002F3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5B47A" w14:textId="77777777" w:rsidR="002F3C53" w:rsidRDefault="002F3C53">
      <w:r>
        <w:separator/>
      </w:r>
    </w:p>
  </w:footnote>
  <w:footnote w:type="continuationSeparator" w:id="0">
    <w:p w14:paraId="5B4EB130" w14:textId="77777777" w:rsidR="002F3C53" w:rsidRDefault="002F3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0F09BE6A" w:rsidR="008F1C46" w:rsidRPr="001A4BE3" w:rsidRDefault="00C41CC0">
    <w:pPr>
      <w:pStyle w:val="Kopfzeile"/>
    </w:pPr>
    <w:r>
      <w:t xml:space="preserve">Conjunto de classe </w:t>
    </w: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4" w:name="_Hlk81998285"/>
    <w:bookmarkStart w:id="5" w:name="_Hlk103252460"/>
    <w:bookmarkStart w:id="6" w:name="_Hlk104789829"/>
    <w:r>
      <w:t xml:space="preserve">Máquinas Simples </w:t>
    </w:r>
    <w:bookmarkEnd w:id="4"/>
    <w:r>
      <w:t xml:space="preserve">– </w:t>
    </w:r>
    <w:bookmarkEnd w:id="5"/>
    <w:r>
      <w:t xml:space="preserve">Nível Primário</w:t>
    </w:r>
    <w:bookmarkEnd w:id="6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1F444A"/>
    <w:multiLevelType w:val="hybridMultilevel"/>
    <w:tmpl w:val="5FCEC8A2"/>
    <w:lvl w:ilvl="0" w:tplc="043CF076">
      <w:start w:val="1"/>
      <w:numFmt w:val="lowerLetter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F37200"/>
    <w:multiLevelType w:val="hybridMultilevel"/>
    <w:tmpl w:val="7CE62B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816961"/>
    <w:multiLevelType w:val="hybridMultilevel"/>
    <w:tmpl w:val="E99CC2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5879E6"/>
    <w:multiLevelType w:val="hybridMultilevel"/>
    <w:tmpl w:val="C5FE140C"/>
    <w:lvl w:ilvl="0" w:tplc="EC7602D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06A3E65"/>
    <w:multiLevelType w:val="hybridMultilevel"/>
    <w:tmpl w:val="3BF48788"/>
    <w:lvl w:ilvl="0" w:tplc="CEB8046E">
      <w:start w:val="2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ED4428"/>
    <w:multiLevelType w:val="hybridMultilevel"/>
    <w:tmpl w:val="A73C2C54"/>
    <w:lvl w:ilvl="0" w:tplc="0407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2854111">
    <w:abstractNumId w:val="26"/>
  </w:num>
  <w:num w:numId="2" w16cid:durableId="440536123">
    <w:abstractNumId w:val="10"/>
  </w:num>
  <w:num w:numId="3" w16cid:durableId="572471083">
    <w:abstractNumId w:val="10"/>
  </w:num>
  <w:num w:numId="4" w16cid:durableId="2108697468">
    <w:abstractNumId w:val="10"/>
  </w:num>
  <w:num w:numId="5" w16cid:durableId="1894079652">
    <w:abstractNumId w:val="10"/>
  </w:num>
  <w:num w:numId="6" w16cid:durableId="1095832256">
    <w:abstractNumId w:val="10"/>
  </w:num>
  <w:num w:numId="7" w16cid:durableId="362638239">
    <w:abstractNumId w:val="10"/>
  </w:num>
  <w:num w:numId="8" w16cid:durableId="1702701598">
    <w:abstractNumId w:val="10"/>
  </w:num>
  <w:num w:numId="9" w16cid:durableId="712004470">
    <w:abstractNumId w:val="10"/>
  </w:num>
  <w:num w:numId="10" w16cid:durableId="2086606600">
    <w:abstractNumId w:val="10"/>
  </w:num>
  <w:num w:numId="11" w16cid:durableId="392853192">
    <w:abstractNumId w:val="14"/>
  </w:num>
  <w:num w:numId="12" w16cid:durableId="1147282490">
    <w:abstractNumId w:val="32"/>
  </w:num>
  <w:num w:numId="13" w16cid:durableId="1998337728">
    <w:abstractNumId w:val="13"/>
  </w:num>
  <w:num w:numId="14" w16cid:durableId="472525309">
    <w:abstractNumId w:val="38"/>
  </w:num>
  <w:num w:numId="15" w16cid:durableId="1620212899">
    <w:abstractNumId w:val="19"/>
  </w:num>
  <w:num w:numId="16" w16cid:durableId="1820223735">
    <w:abstractNumId w:val="17"/>
  </w:num>
  <w:num w:numId="17" w16cid:durableId="996572636">
    <w:abstractNumId w:val="18"/>
  </w:num>
  <w:num w:numId="18" w16cid:durableId="281154033">
    <w:abstractNumId w:val="20"/>
  </w:num>
  <w:num w:numId="19" w16cid:durableId="1694649760">
    <w:abstractNumId w:val="36"/>
  </w:num>
  <w:num w:numId="20" w16cid:durableId="1257405353">
    <w:abstractNumId w:val="30"/>
  </w:num>
  <w:num w:numId="21" w16cid:durableId="932975033">
    <w:abstractNumId w:val="28"/>
  </w:num>
  <w:num w:numId="22" w16cid:durableId="1210220531">
    <w:abstractNumId w:val="21"/>
  </w:num>
  <w:num w:numId="23" w16cid:durableId="1402678209">
    <w:abstractNumId w:val="23"/>
  </w:num>
  <w:num w:numId="24" w16cid:durableId="1783189965">
    <w:abstractNumId w:val="22"/>
  </w:num>
  <w:num w:numId="25" w16cid:durableId="989678692">
    <w:abstractNumId w:val="27"/>
  </w:num>
  <w:num w:numId="26" w16cid:durableId="276916997">
    <w:abstractNumId w:val="35"/>
  </w:num>
  <w:num w:numId="27" w16cid:durableId="472796562">
    <w:abstractNumId w:val="9"/>
  </w:num>
  <w:num w:numId="28" w16cid:durableId="15080310">
    <w:abstractNumId w:val="7"/>
  </w:num>
  <w:num w:numId="29" w16cid:durableId="1411341712">
    <w:abstractNumId w:val="6"/>
  </w:num>
  <w:num w:numId="30" w16cid:durableId="347876885">
    <w:abstractNumId w:val="5"/>
  </w:num>
  <w:num w:numId="31" w16cid:durableId="1229415318">
    <w:abstractNumId w:val="4"/>
  </w:num>
  <w:num w:numId="32" w16cid:durableId="1935748153">
    <w:abstractNumId w:val="8"/>
  </w:num>
  <w:num w:numId="33" w16cid:durableId="1068571634">
    <w:abstractNumId w:val="3"/>
  </w:num>
  <w:num w:numId="34" w16cid:durableId="1062876184">
    <w:abstractNumId w:val="2"/>
  </w:num>
  <w:num w:numId="35" w16cid:durableId="70322974">
    <w:abstractNumId w:val="1"/>
  </w:num>
  <w:num w:numId="36" w16cid:durableId="365065715">
    <w:abstractNumId w:val="0"/>
  </w:num>
  <w:num w:numId="37" w16cid:durableId="1790660346">
    <w:abstractNumId w:val="12"/>
  </w:num>
  <w:num w:numId="38" w16cid:durableId="1616525330">
    <w:abstractNumId w:val="25"/>
  </w:num>
  <w:num w:numId="39" w16cid:durableId="829366439">
    <w:abstractNumId w:val="31"/>
  </w:num>
  <w:num w:numId="40" w16cid:durableId="1271353787">
    <w:abstractNumId w:val="33"/>
  </w:num>
  <w:num w:numId="41" w16cid:durableId="1118570363">
    <w:abstractNumId w:val="16"/>
  </w:num>
  <w:num w:numId="42" w16cid:durableId="1724675434">
    <w:abstractNumId w:val="11"/>
  </w:num>
  <w:num w:numId="43" w16cid:durableId="2006780472">
    <w:abstractNumId w:val="29"/>
  </w:num>
  <w:num w:numId="44" w16cid:durableId="547761151">
    <w:abstractNumId w:val="24"/>
  </w:num>
  <w:num w:numId="45" w16cid:durableId="2135512316">
    <w:abstractNumId w:val="37"/>
  </w:num>
  <w:num w:numId="46" w16cid:durableId="1952318816">
    <w:abstractNumId w:val="34"/>
  </w:num>
  <w:num w:numId="47" w16cid:durableId="1015812065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3719"/>
    <w:rsid w:val="0003721F"/>
    <w:rsid w:val="000407B2"/>
    <w:rsid w:val="0004739D"/>
    <w:rsid w:val="00047CC3"/>
    <w:rsid w:val="00051787"/>
    <w:rsid w:val="0005193D"/>
    <w:rsid w:val="000656BD"/>
    <w:rsid w:val="00067C9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C1D72"/>
    <w:rsid w:val="000C50C9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09F7"/>
    <w:rsid w:val="00111235"/>
    <w:rsid w:val="00115F2E"/>
    <w:rsid w:val="001178A6"/>
    <w:rsid w:val="00123128"/>
    <w:rsid w:val="0012561E"/>
    <w:rsid w:val="001278F5"/>
    <w:rsid w:val="00132115"/>
    <w:rsid w:val="0013458C"/>
    <w:rsid w:val="00135173"/>
    <w:rsid w:val="00136823"/>
    <w:rsid w:val="001418C5"/>
    <w:rsid w:val="0014338C"/>
    <w:rsid w:val="0014583C"/>
    <w:rsid w:val="00150FB2"/>
    <w:rsid w:val="00151176"/>
    <w:rsid w:val="001535D9"/>
    <w:rsid w:val="0015733B"/>
    <w:rsid w:val="00163927"/>
    <w:rsid w:val="0016405B"/>
    <w:rsid w:val="00165F39"/>
    <w:rsid w:val="0017296D"/>
    <w:rsid w:val="00190988"/>
    <w:rsid w:val="0019251C"/>
    <w:rsid w:val="0019306A"/>
    <w:rsid w:val="00194A21"/>
    <w:rsid w:val="00194AE6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C5AFF"/>
    <w:rsid w:val="001D1A5C"/>
    <w:rsid w:val="001D1C2A"/>
    <w:rsid w:val="001D5676"/>
    <w:rsid w:val="001D69C8"/>
    <w:rsid w:val="001E0029"/>
    <w:rsid w:val="001E1E49"/>
    <w:rsid w:val="001E3079"/>
    <w:rsid w:val="001E3F14"/>
    <w:rsid w:val="001E6344"/>
    <w:rsid w:val="001E6448"/>
    <w:rsid w:val="001E67A0"/>
    <w:rsid w:val="001E6E84"/>
    <w:rsid w:val="001F17D2"/>
    <w:rsid w:val="001F328C"/>
    <w:rsid w:val="001F3D14"/>
    <w:rsid w:val="001F4F66"/>
    <w:rsid w:val="001F769C"/>
    <w:rsid w:val="00201122"/>
    <w:rsid w:val="00201DF4"/>
    <w:rsid w:val="00204678"/>
    <w:rsid w:val="002046AD"/>
    <w:rsid w:val="0020508D"/>
    <w:rsid w:val="00205E7E"/>
    <w:rsid w:val="00217A7E"/>
    <w:rsid w:val="00226598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76B9D"/>
    <w:rsid w:val="00280C4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B6A94"/>
    <w:rsid w:val="002C24AA"/>
    <w:rsid w:val="002C2C32"/>
    <w:rsid w:val="002C5ABD"/>
    <w:rsid w:val="002C6297"/>
    <w:rsid w:val="002C645A"/>
    <w:rsid w:val="002D3AB9"/>
    <w:rsid w:val="002D3EE9"/>
    <w:rsid w:val="002E1AAA"/>
    <w:rsid w:val="002E2B0B"/>
    <w:rsid w:val="002E31EA"/>
    <w:rsid w:val="002E76E9"/>
    <w:rsid w:val="002E78C1"/>
    <w:rsid w:val="002F099E"/>
    <w:rsid w:val="002F3C53"/>
    <w:rsid w:val="002F5F2C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75FD8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0201"/>
    <w:rsid w:val="003A4D7C"/>
    <w:rsid w:val="003A705F"/>
    <w:rsid w:val="003B0332"/>
    <w:rsid w:val="003B4CA5"/>
    <w:rsid w:val="003C0D47"/>
    <w:rsid w:val="003C1EF0"/>
    <w:rsid w:val="003C382C"/>
    <w:rsid w:val="003D0688"/>
    <w:rsid w:val="003D5BEC"/>
    <w:rsid w:val="003D6899"/>
    <w:rsid w:val="003E098D"/>
    <w:rsid w:val="003E27B0"/>
    <w:rsid w:val="003E2B3C"/>
    <w:rsid w:val="003E4682"/>
    <w:rsid w:val="003E6967"/>
    <w:rsid w:val="003E72D3"/>
    <w:rsid w:val="003F2FD1"/>
    <w:rsid w:val="003F4669"/>
    <w:rsid w:val="003F4A96"/>
    <w:rsid w:val="003F7333"/>
    <w:rsid w:val="004012C1"/>
    <w:rsid w:val="00402B03"/>
    <w:rsid w:val="00404B71"/>
    <w:rsid w:val="00411FDA"/>
    <w:rsid w:val="00412D10"/>
    <w:rsid w:val="00413E03"/>
    <w:rsid w:val="004218BA"/>
    <w:rsid w:val="00433E60"/>
    <w:rsid w:val="00434525"/>
    <w:rsid w:val="00435EA1"/>
    <w:rsid w:val="004377CB"/>
    <w:rsid w:val="00455455"/>
    <w:rsid w:val="004561C3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5FFB"/>
    <w:rsid w:val="004D713B"/>
    <w:rsid w:val="004E0DD2"/>
    <w:rsid w:val="004E2EEA"/>
    <w:rsid w:val="004E3769"/>
    <w:rsid w:val="004F6D89"/>
    <w:rsid w:val="004F7A0B"/>
    <w:rsid w:val="00503BD5"/>
    <w:rsid w:val="00505C68"/>
    <w:rsid w:val="00514710"/>
    <w:rsid w:val="0052194A"/>
    <w:rsid w:val="0053689F"/>
    <w:rsid w:val="005408CC"/>
    <w:rsid w:val="00540FAD"/>
    <w:rsid w:val="00541F4F"/>
    <w:rsid w:val="005420BE"/>
    <w:rsid w:val="00543BE7"/>
    <w:rsid w:val="00543C89"/>
    <w:rsid w:val="005441F2"/>
    <w:rsid w:val="00560D52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34FE"/>
    <w:rsid w:val="005B6766"/>
    <w:rsid w:val="005C00E9"/>
    <w:rsid w:val="005C29D8"/>
    <w:rsid w:val="005C7C2C"/>
    <w:rsid w:val="005D2CD9"/>
    <w:rsid w:val="005E45EB"/>
    <w:rsid w:val="005E57C1"/>
    <w:rsid w:val="005E685F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010B"/>
    <w:rsid w:val="00631332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83093"/>
    <w:rsid w:val="0068710C"/>
    <w:rsid w:val="00687288"/>
    <w:rsid w:val="0069435D"/>
    <w:rsid w:val="00694B51"/>
    <w:rsid w:val="006A284A"/>
    <w:rsid w:val="006A32D0"/>
    <w:rsid w:val="006A42A6"/>
    <w:rsid w:val="006B181A"/>
    <w:rsid w:val="006B5425"/>
    <w:rsid w:val="006C14DA"/>
    <w:rsid w:val="006C3991"/>
    <w:rsid w:val="006C41F8"/>
    <w:rsid w:val="006E3468"/>
    <w:rsid w:val="006E5040"/>
    <w:rsid w:val="006E5EA8"/>
    <w:rsid w:val="006E72F4"/>
    <w:rsid w:val="006F1403"/>
    <w:rsid w:val="006F1E9C"/>
    <w:rsid w:val="006F2726"/>
    <w:rsid w:val="006F6D4D"/>
    <w:rsid w:val="00703442"/>
    <w:rsid w:val="007037F1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B2F"/>
    <w:rsid w:val="00754D51"/>
    <w:rsid w:val="00754F00"/>
    <w:rsid w:val="007568CA"/>
    <w:rsid w:val="007578C2"/>
    <w:rsid w:val="007603AA"/>
    <w:rsid w:val="00761589"/>
    <w:rsid w:val="007622A5"/>
    <w:rsid w:val="007635F1"/>
    <w:rsid w:val="00765AA6"/>
    <w:rsid w:val="00775119"/>
    <w:rsid w:val="00781597"/>
    <w:rsid w:val="00782ED3"/>
    <w:rsid w:val="007852C6"/>
    <w:rsid w:val="00787F52"/>
    <w:rsid w:val="00790CB6"/>
    <w:rsid w:val="007910D5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D7A2D"/>
    <w:rsid w:val="007E05F7"/>
    <w:rsid w:val="007E287E"/>
    <w:rsid w:val="007E3AA1"/>
    <w:rsid w:val="007E7A52"/>
    <w:rsid w:val="007F41DA"/>
    <w:rsid w:val="00800F80"/>
    <w:rsid w:val="008049F1"/>
    <w:rsid w:val="008058A1"/>
    <w:rsid w:val="00805C2F"/>
    <w:rsid w:val="00817D41"/>
    <w:rsid w:val="00820994"/>
    <w:rsid w:val="00825A6B"/>
    <w:rsid w:val="00826584"/>
    <w:rsid w:val="008333A8"/>
    <w:rsid w:val="00833F8E"/>
    <w:rsid w:val="00835C38"/>
    <w:rsid w:val="00835E19"/>
    <w:rsid w:val="00837131"/>
    <w:rsid w:val="00842A30"/>
    <w:rsid w:val="0084523A"/>
    <w:rsid w:val="00845D86"/>
    <w:rsid w:val="00845F6A"/>
    <w:rsid w:val="00851230"/>
    <w:rsid w:val="008525CE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72122"/>
    <w:rsid w:val="0088300D"/>
    <w:rsid w:val="0088335C"/>
    <w:rsid w:val="00885273"/>
    <w:rsid w:val="00887A8F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3D5"/>
    <w:rsid w:val="008D6712"/>
    <w:rsid w:val="008E09EC"/>
    <w:rsid w:val="008E2515"/>
    <w:rsid w:val="008E2C4A"/>
    <w:rsid w:val="008E43BD"/>
    <w:rsid w:val="008F1C46"/>
    <w:rsid w:val="008F1EBB"/>
    <w:rsid w:val="008F3397"/>
    <w:rsid w:val="008F33A0"/>
    <w:rsid w:val="00904A63"/>
    <w:rsid w:val="009062B0"/>
    <w:rsid w:val="00906594"/>
    <w:rsid w:val="00906F27"/>
    <w:rsid w:val="009070DC"/>
    <w:rsid w:val="009120D3"/>
    <w:rsid w:val="009203DC"/>
    <w:rsid w:val="00920B24"/>
    <w:rsid w:val="009229B4"/>
    <w:rsid w:val="00925E4F"/>
    <w:rsid w:val="00930201"/>
    <w:rsid w:val="0093224F"/>
    <w:rsid w:val="00932C38"/>
    <w:rsid w:val="00932D8C"/>
    <w:rsid w:val="009339D2"/>
    <w:rsid w:val="009373E1"/>
    <w:rsid w:val="00937B5D"/>
    <w:rsid w:val="00942F32"/>
    <w:rsid w:val="00945DA2"/>
    <w:rsid w:val="00945F8D"/>
    <w:rsid w:val="00946EE1"/>
    <w:rsid w:val="00950D80"/>
    <w:rsid w:val="00952B09"/>
    <w:rsid w:val="0095317A"/>
    <w:rsid w:val="00965E72"/>
    <w:rsid w:val="00973D4F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A6AD4"/>
    <w:rsid w:val="009C354D"/>
    <w:rsid w:val="009C52DC"/>
    <w:rsid w:val="009C68DF"/>
    <w:rsid w:val="009C6B9D"/>
    <w:rsid w:val="009C7355"/>
    <w:rsid w:val="009C75AA"/>
    <w:rsid w:val="009D00FE"/>
    <w:rsid w:val="009D02A0"/>
    <w:rsid w:val="009D40EE"/>
    <w:rsid w:val="009D4B29"/>
    <w:rsid w:val="009E6D4A"/>
    <w:rsid w:val="009F0679"/>
    <w:rsid w:val="009F2AD7"/>
    <w:rsid w:val="009F42ED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07FC"/>
    <w:rsid w:val="00A42BD3"/>
    <w:rsid w:val="00A50733"/>
    <w:rsid w:val="00A537E2"/>
    <w:rsid w:val="00A53FC0"/>
    <w:rsid w:val="00A54BAE"/>
    <w:rsid w:val="00A56BA7"/>
    <w:rsid w:val="00A57CDC"/>
    <w:rsid w:val="00A57EEE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494D"/>
    <w:rsid w:val="00A77C0C"/>
    <w:rsid w:val="00A8531E"/>
    <w:rsid w:val="00A865E8"/>
    <w:rsid w:val="00A86796"/>
    <w:rsid w:val="00A90946"/>
    <w:rsid w:val="00A95704"/>
    <w:rsid w:val="00AA1A82"/>
    <w:rsid w:val="00AA3870"/>
    <w:rsid w:val="00AB189E"/>
    <w:rsid w:val="00AC0D20"/>
    <w:rsid w:val="00AC1179"/>
    <w:rsid w:val="00AC44C4"/>
    <w:rsid w:val="00AC5A60"/>
    <w:rsid w:val="00AC5E5A"/>
    <w:rsid w:val="00AC6592"/>
    <w:rsid w:val="00AC6B0C"/>
    <w:rsid w:val="00AD5E38"/>
    <w:rsid w:val="00AD6F74"/>
    <w:rsid w:val="00AE004C"/>
    <w:rsid w:val="00AE0F63"/>
    <w:rsid w:val="00AE2DA0"/>
    <w:rsid w:val="00AE3C01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1B15"/>
    <w:rsid w:val="00B22634"/>
    <w:rsid w:val="00B24AA1"/>
    <w:rsid w:val="00B27E9E"/>
    <w:rsid w:val="00B3182D"/>
    <w:rsid w:val="00B31846"/>
    <w:rsid w:val="00B342A2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48C"/>
    <w:rsid w:val="00B658A1"/>
    <w:rsid w:val="00B65CFC"/>
    <w:rsid w:val="00B65E65"/>
    <w:rsid w:val="00B707CB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B7D74"/>
    <w:rsid w:val="00BC2B50"/>
    <w:rsid w:val="00BC628D"/>
    <w:rsid w:val="00BC6850"/>
    <w:rsid w:val="00BD239F"/>
    <w:rsid w:val="00BD27A4"/>
    <w:rsid w:val="00BD40EC"/>
    <w:rsid w:val="00BE0508"/>
    <w:rsid w:val="00BE5DE5"/>
    <w:rsid w:val="00BE6B61"/>
    <w:rsid w:val="00BF3EE0"/>
    <w:rsid w:val="00BF56BF"/>
    <w:rsid w:val="00BF665D"/>
    <w:rsid w:val="00BF6743"/>
    <w:rsid w:val="00C0157E"/>
    <w:rsid w:val="00C03CEB"/>
    <w:rsid w:val="00C05E02"/>
    <w:rsid w:val="00C074CF"/>
    <w:rsid w:val="00C112FA"/>
    <w:rsid w:val="00C11663"/>
    <w:rsid w:val="00C11F28"/>
    <w:rsid w:val="00C132B6"/>
    <w:rsid w:val="00C152B6"/>
    <w:rsid w:val="00C176E8"/>
    <w:rsid w:val="00C17812"/>
    <w:rsid w:val="00C17CA0"/>
    <w:rsid w:val="00C32791"/>
    <w:rsid w:val="00C33987"/>
    <w:rsid w:val="00C35FA3"/>
    <w:rsid w:val="00C41CC0"/>
    <w:rsid w:val="00C43AB6"/>
    <w:rsid w:val="00C51E9C"/>
    <w:rsid w:val="00C56046"/>
    <w:rsid w:val="00C57DDE"/>
    <w:rsid w:val="00C62AC8"/>
    <w:rsid w:val="00C638FB"/>
    <w:rsid w:val="00C64AEF"/>
    <w:rsid w:val="00C66F6A"/>
    <w:rsid w:val="00C67E66"/>
    <w:rsid w:val="00C74856"/>
    <w:rsid w:val="00C76238"/>
    <w:rsid w:val="00C76E8D"/>
    <w:rsid w:val="00C77468"/>
    <w:rsid w:val="00C85E15"/>
    <w:rsid w:val="00C87168"/>
    <w:rsid w:val="00C906D2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5D68"/>
    <w:rsid w:val="00CB7495"/>
    <w:rsid w:val="00CC2CBB"/>
    <w:rsid w:val="00CC2E37"/>
    <w:rsid w:val="00CC56F3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04B2"/>
    <w:rsid w:val="00CF16CE"/>
    <w:rsid w:val="00CF31E7"/>
    <w:rsid w:val="00CF5EF7"/>
    <w:rsid w:val="00CF6149"/>
    <w:rsid w:val="00D0105A"/>
    <w:rsid w:val="00D01E7E"/>
    <w:rsid w:val="00D0333D"/>
    <w:rsid w:val="00D06233"/>
    <w:rsid w:val="00D06592"/>
    <w:rsid w:val="00D131A4"/>
    <w:rsid w:val="00D1444B"/>
    <w:rsid w:val="00D247B8"/>
    <w:rsid w:val="00D26435"/>
    <w:rsid w:val="00D462A8"/>
    <w:rsid w:val="00D511D3"/>
    <w:rsid w:val="00D51873"/>
    <w:rsid w:val="00D603E0"/>
    <w:rsid w:val="00D62C33"/>
    <w:rsid w:val="00D6446C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A7C5E"/>
    <w:rsid w:val="00DB1666"/>
    <w:rsid w:val="00DB19D8"/>
    <w:rsid w:val="00DB59E1"/>
    <w:rsid w:val="00DB6DFB"/>
    <w:rsid w:val="00DC4B9D"/>
    <w:rsid w:val="00DD3EDD"/>
    <w:rsid w:val="00DD537C"/>
    <w:rsid w:val="00DD5795"/>
    <w:rsid w:val="00DD6E88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2A96"/>
    <w:rsid w:val="00E536A3"/>
    <w:rsid w:val="00E5587F"/>
    <w:rsid w:val="00E56803"/>
    <w:rsid w:val="00E633B8"/>
    <w:rsid w:val="00E72F37"/>
    <w:rsid w:val="00E754A5"/>
    <w:rsid w:val="00E7622D"/>
    <w:rsid w:val="00E77B8E"/>
    <w:rsid w:val="00E81DF1"/>
    <w:rsid w:val="00E8260F"/>
    <w:rsid w:val="00E82918"/>
    <w:rsid w:val="00E85DB6"/>
    <w:rsid w:val="00E8709C"/>
    <w:rsid w:val="00E95820"/>
    <w:rsid w:val="00E96821"/>
    <w:rsid w:val="00EA192A"/>
    <w:rsid w:val="00EA3AD3"/>
    <w:rsid w:val="00EA7454"/>
    <w:rsid w:val="00EB06B2"/>
    <w:rsid w:val="00EB2ECD"/>
    <w:rsid w:val="00EB5CCE"/>
    <w:rsid w:val="00EB799D"/>
    <w:rsid w:val="00EC0F53"/>
    <w:rsid w:val="00EC1DCF"/>
    <w:rsid w:val="00EE0456"/>
    <w:rsid w:val="00EE193C"/>
    <w:rsid w:val="00EE586D"/>
    <w:rsid w:val="00EE5CB5"/>
    <w:rsid w:val="00EE6903"/>
    <w:rsid w:val="00EE6C8C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85AF3"/>
    <w:rsid w:val="00F91C5C"/>
    <w:rsid w:val="00F9464F"/>
    <w:rsid w:val="00F965A7"/>
    <w:rsid w:val="00F9680C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E7871"/>
    <w:rsid w:val="00FF1B1C"/>
    <w:rsid w:val="00FF29E3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DD6E8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https://de.wikipedia.org/wiki/Feder_(Technik)" TargetMode="External"/><Relationship Id="rId10" Type="http://schemas.openxmlformats.org/officeDocument/2006/relationships/image" Target="media/image1.png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e.wikipedia.org/wiki/Feder_(Technik)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7AF1E5-04AD-4862-84A2-5E1B8D856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367</Words>
  <Characters>2627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2989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2</cp:revision>
  <cp:lastPrinted>2021-08-19T17:10:00Z</cp:lastPrinted>
  <dcterms:created xsi:type="dcterms:W3CDTF">2022-07-19T13:28:00Z</dcterms:created>
  <dcterms:modified xsi:type="dcterms:W3CDTF">2022-07-19T13:28:00Z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