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6064A8A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5</w:t>
      </w:r>
    </w:p>
    <w:p w14:paraId="07833756" w14:textId="639789BB" w:rsidR="004B4FD0" w:rsidRDefault="00703102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Casa de entramado</w:t>
      </w:r>
    </w:p>
    <w:p w14:paraId="014AB1BD" w14:textId="77777777" w:rsidR="00604935" w:rsidRPr="00A57CDC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29915589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casa de entramado según el manual de instrucciones.</w:t>
      </w:r>
    </w:p>
    <w:p w14:paraId="478B3340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016EE6DA" wp14:editId="169AF3B8">
            <wp:extent cx="5760085" cy="4319905"/>
            <wp:effectExtent l="0" t="0" r="0" b="4445"/>
            <wp:docPr id="5" name="Grafik 5" descr="Ein Bild, das drinnen, Ren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drinnen, Rennsport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9F25B" w14:textId="77777777" w:rsidR="00604935" w:rsidRPr="00EA192A" w:rsidRDefault="00604935" w:rsidP="00604935">
      <w:pPr>
        <w:rPr>
          <w:rFonts w:ascii="Comic Sans MS" w:hAnsi="Comic Sans MS" w:cstheme="minorBidi"/>
        </w:rPr>
      </w:pPr>
    </w:p>
    <w:p w14:paraId="441375F5" w14:textId="77777777" w:rsidR="00604935" w:rsidRPr="00194F6E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temática</w:t>
      </w:r>
    </w:p>
    <w:p w14:paraId="39A11D3C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la práctica, los entramados no suelen presentarse en dos dimensiones, sino en forma de cuerpos espaciales.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puede apreciarse claramente en la construcción de naves, donde todavía hoy se encuentran los entramados en su forma más pura.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modelo muestra, a modo de ejemplo, cómo se construye el sistema estructural de un almacén.</w:t>
      </w:r>
      <w:r>
        <w:rPr>
          <w:rFonts w:ascii="Comic Sans MS" w:hAnsi="Comic Sans MS"/>
        </w:rPr>
        <w:t xml:space="preserve"> </w:t>
      </w:r>
    </w:p>
    <w:p w14:paraId="74EB497B" w14:textId="37501DE4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Utiliza el método del triángulo para determinar previamente si este modelo es estáticamente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ello, considera las superficies laterales individualmente como entramados planos.</w:t>
      </w:r>
    </w:p>
    <w:p w14:paraId="179774DE" w14:textId="77777777" w:rsidR="00604935" w:rsidRDefault="00604935" w:rsidP="00604935">
      <w:pPr>
        <w:rPr>
          <w:rFonts w:ascii="Comic Sans MS" w:hAnsi="Comic Sans MS" w:cstheme="minorBidi"/>
        </w:rPr>
      </w:pPr>
    </w:p>
    <w:p w14:paraId="478BC478" w14:textId="286B359A" w:rsidR="00604935" w:rsidRDefault="00604935" w:rsidP="00604935">
      <w:pPr>
        <w:pStyle w:val="Autor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Evaluación según el método del triángulo</w:t>
      </w:r>
    </w:p>
    <w:p w14:paraId="3715E4D3" w14:textId="073259B6" w:rsidR="00604935" w:rsidRDefault="001363E3" w:rsidP="0060493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Lado delantero/trasero:</w:t>
      </w:r>
    </w:p>
    <w:p w14:paraId="721552FC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71D79F8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00DCF2A5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4A8FD954" w14:textId="77777777" w:rsidR="001363E3" w:rsidRPr="00604935" w:rsidRDefault="001363E3" w:rsidP="00604935">
      <w:pPr>
        <w:rPr>
          <w:rFonts w:ascii="Comic Sans MS" w:hAnsi="Comic Sans MS"/>
        </w:rPr>
      </w:pPr>
    </w:p>
    <w:p w14:paraId="34CEFDDD" w14:textId="1F1A0977" w:rsidR="001363E3" w:rsidRDefault="001363E3" w:rsidP="001363E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Superficie del techo derecha/izquierda:</w:t>
      </w:r>
    </w:p>
    <w:p w14:paraId="03EDE985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59244BD0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07D42C0" w14:textId="002A077B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567430A9" w14:textId="77777777" w:rsidR="00104FBD" w:rsidRDefault="00104FBD" w:rsidP="00104FBD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76DB22D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</w:p>
    <w:p w14:paraId="228069B4" w14:textId="4FD23FC2" w:rsidR="00604935" w:rsidRDefault="001363E3" w:rsidP="001363E3">
      <w:pPr>
        <w:pStyle w:val="Beschriftung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Lateral derecho/izquierdo:</w:t>
      </w:r>
    </w:p>
    <w:p w14:paraId="6647D23D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C595183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9990940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427BB822" w14:textId="77777777" w:rsidR="00104FBD" w:rsidRDefault="00104FBD" w:rsidP="00104FBD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0EFE69AA" w14:textId="77777777" w:rsidR="001363E3" w:rsidRPr="00604935" w:rsidRDefault="001363E3" w:rsidP="00604935">
      <w:pPr>
        <w:rPr>
          <w:rFonts w:ascii="Comic Sans MS" w:hAnsi="Comic Sans MS"/>
        </w:rPr>
      </w:pPr>
    </w:p>
    <w:p w14:paraId="2F540CAF" w14:textId="55E56CCA" w:rsidR="00604935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experimentales</w:t>
      </w:r>
    </w:p>
    <w:p w14:paraId="58CEFEA4" w14:textId="795FAE9F" w:rsidR="001363E3" w:rsidRDefault="001363E3" w:rsidP="001363E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Ahora retira la estructura del techo y presiona ligeramente el modelo con la mano y describe tu impresión sobre su estabilidad.</w:t>
      </w:r>
    </w:p>
    <w:p w14:paraId="51285155" w14:textId="77777777" w:rsidR="001363E3" w:rsidRDefault="001363E3" w:rsidP="001363E3">
      <w:pPr>
        <w:rPr>
          <w:rFonts w:ascii="Comic Sans MS" w:hAnsi="Comic Sans MS" w:cstheme="minorBidi"/>
        </w:rPr>
      </w:pPr>
    </w:p>
    <w:p w14:paraId="12C51B06" w14:textId="5C1E6FC4" w:rsidR="001363E3" w:rsidRDefault="001363E3" w:rsidP="001363E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C6D9726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34C3EDC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F143E4A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6A6517C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D7CBCF" w14:textId="77777777" w:rsidR="001363E3" w:rsidRDefault="001363E3" w:rsidP="001363E3">
      <w:pPr>
        <w:ind w:left="567" w:hanging="567"/>
        <w:rPr>
          <w:rFonts w:ascii="Comic Sans MS" w:hAnsi="Comic Sans MS"/>
        </w:rPr>
      </w:pPr>
    </w:p>
    <w:p w14:paraId="4BE8EC94" w14:textId="77777777" w:rsidR="001363E3" w:rsidRDefault="001363E3" w:rsidP="001363E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Retira un puntal de la cruceta de cada uno de los laterales y presiona en diagonal en las esquinas de los marcos de los laterales.</w:t>
      </w:r>
      <w:r>
        <w:rPr>
          <w:rFonts w:ascii="Comic Sans MS" w:hAnsi="Comic Sans MS"/>
        </w:rPr>
        <w:t xml:space="preserve"> </w:t>
      </w:r>
    </w:p>
    <w:p w14:paraId="6D3D558C" w14:textId="281F1803" w:rsidR="00604935" w:rsidRDefault="00604935" w:rsidP="001363E3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¿Qué puedes observar con respecto a la prueba anterior en las superficies laterales?</w:t>
      </w:r>
    </w:p>
    <w:p w14:paraId="0590C92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E81C57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3816070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55D8C5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0DDD5ED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CC0E669" w14:textId="77777777" w:rsidR="00604935" w:rsidRPr="00604935" w:rsidRDefault="00604935" w:rsidP="00604935">
      <w:pPr>
        <w:rPr>
          <w:rFonts w:ascii="Comic Sans MS" w:hAnsi="Comic Sans MS"/>
        </w:rPr>
      </w:pPr>
    </w:p>
    <w:sectPr w:rsidR="00604935" w:rsidRPr="00604935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A358" w14:textId="77777777" w:rsidR="00C00030" w:rsidRDefault="00C00030">
      <w:r>
        <w:separator/>
      </w:r>
    </w:p>
  </w:endnote>
  <w:endnote w:type="continuationSeparator" w:id="0">
    <w:p w14:paraId="31C52224" w14:textId="77777777" w:rsidR="00C00030" w:rsidRDefault="00C0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A2E4" w14:textId="77777777" w:rsidR="00C00030" w:rsidRDefault="00C00030">
      <w:r>
        <w:separator/>
      </w:r>
    </w:p>
  </w:footnote>
  <w:footnote w:type="continuationSeparator" w:id="0">
    <w:p w14:paraId="0F304A82" w14:textId="77777777" w:rsidR="00C00030" w:rsidRDefault="00C0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CTIM estática avanzado </w:t>
    </w:r>
    <w:bookmarkEnd w:id="0"/>
    <w:r>
      <w:t xml:space="preserve">– </w:t>
    </w:r>
    <w:bookmarkEnd w:id="1"/>
    <w:r>
      <w:t xml:space="preserve">ESO y bachillerato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0DE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68C3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4FBD"/>
    <w:rsid w:val="001064D3"/>
    <w:rsid w:val="00111235"/>
    <w:rsid w:val="00115F2E"/>
    <w:rsid w:val="0012561E"/>
    <w:rsid w:val="001278F5"/>
    <w:rsid w:val="001363E3"/>
    <w:rsid w:val="00136823"/>
    <w:rsid w:val="001418C5"/>
    <w:rsid w:val="0014583C"/>
    <w:rsid w:val="00150FB2"/>
    <w:rsid w:val="00151176"/>
    <w:rsid w:val="001535D9"/>
    <w:rsid w:val="00160670"/>
    <w:rsid w:val="00162ED1"/>
    <w:rsid w:val="00163927"/>
    <w:rsid w:val="00165F39"/>
    <w:rsid w:val="0017296D"/>
    <w:rsid w:val="00190988"/>
    <w:rsid w:val="0019251C"/>
    <w:rsid w:val="00194847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6F1C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4E41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7AA7"/>
    <w:rsid w:val="003201A6"/>
    <w:rsid w:val="00321E4D"/>
    <w:rsid w:val="00323B3E"/>
    <w:rsid w:val="00323C22"/>
    <w:rsid w:val="00323D2C"/>
    <w:rsid w:val="00341FA6"/>
    <w:rsid w:val="00342916"/>
    <w:rsid w:val="003433E8"/>
    <w:rsid w:val="0035076B"/>
    <w:rsid w:val="003516C2"/>
    <w:rsid w:val="0035785D"/>
    <w:rsid w:val="003612D5"/>
    <w:rsid w:val="003631EE"/>
    <w:rsid w:val="0036332F"/>
    <w:rsid w:val="00363EE2"/>
    <w:rsid w:val="00366365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46C1"/>
    <w:rsid w:val="00435EA1"/>
    <w:rsid w:val="004377CB"/>
    <w:rsid w:val="00443C56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00C6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9675E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935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3AD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6B7"/>
    <w:rsid w:val="00737E99"/>
    <w:rsid w:val="00740F26"/>
    <w:rsid w:val="007460A1"/>
    <w:rsid w:val="00746124"/>
    <w:rsid w:val="00747754"/>
    <w:rsid w:val="007539BF"/>
    <w:rsid w:val="00754F00"/>
    <w:rsid w:val="007568CA"/>
    <w:rsid w:val="00756F14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0395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4902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338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19B4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5BAB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5487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2B53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482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1D7A"/>
    <w:rsid w:val="00BE6B61"/>
    <w:rsid w:val="00BF1A7D"/>
    <w:rsid w:val="00BF56BF"/>
    <w:rsid w:val="00BF665D"/>
    <w:rsid w:val="00BF6743"/>
    <w:rsid w:val="00C00030"/>
    <w:rsid w:val="00C0157E"/>
    <w:rsid w:val="00C03CEB"/>
    <w:rsid w:val="00C112FA"/>
    <w:rsid w:val="00C11663"/>
    <w:rsid w:val="00C152B6"/>
    <w:rsid w:val="00C17812"/>
    <w:rsid w:val="00C17CA0"/>
    <w:rsid w:val="00C26F21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15F0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4F2B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24894"/>
    <w:rsid w:val="00D462A8"/>
    <w:rsid w:val="00D511D3"/>
    <w:rsid w:val="00D51873"/>
    <w:rsid w:val="00D603E0"/>
    <w:rsid w:val="00D6676D"/>
    <w:rsid w:val="00D767C6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DF6FDB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7A55"/>
    <w:rsid w:val="00E43C39"/>
    <w:rsid w:val="00E50910"/>
    <w:rsid w:val="00E536A3"/>
    <w:rsid w:val="00E5587F"/>
    <w:rsid w:val="00E56803"/>
    <w:rsid w:val="00E65490"/>
    <w:rsid w:val="00E71D98"/>
    <w:rsid w:val="00E72F37"/>
    <w:rsid w:val="00E7622D"/>
    <w:rsid w:val="00E81DF1"/>
    <w:rsid w:val="00E8260F"/>
    <w:rsid w:val="00E82918"/>
    <w:rsid w:val="00E8709C"/>
    <w:rsid w:val="00E96558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A55BAB"/>
    <w:rPr>
      <w:rFonts w:ascii="Arial" w:hAnsi="Arial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185D05-B2E6-45A5-8F1F-52742E3B7EE8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173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2248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2022-07-12T14:27:00Z</dcterms:created>
  <dcterms:modified xsi:type="dcterms:W3CDTF">2022-07-12T14:32:00Z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