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818764726"/>
        <w:docPartObj>
          <w:docPartGallery w:val="Cover Pages"/>
          <w:docPartUnique/>
        </w:docPartObj>
      </w:sdtPr>
      <w:sdtEndPr/>
      <w:sdtContent>
        <w:p w14:paraId="5AE025FE" w14:textId="77777777" w:rsidR="0076297F" w:rsidRPr="00AB58B2" w:rsidRDefault="0076297F" w:rsidP="00AB58B2">
          <w:pPr>
            <w:rPr>
              <w:rStyle w:val="eop"/>
            </w:rPr>
          </w:pPr>
          <w:r>
            <w:rPr>
              <w:rStyle w:val="normaltextrun"/>
              <w:rFonts w:ascii="Montserrat SemiBold" w:hAnsi="Montserrat SemiBold"/>
              <w:sz w:val="32"/>
            </w:rPr>
            <w:t>Solutions – Handheld microscope</w:t>
          </w:r>
          <w:r>
            <w:rPr>
              <w:rStyle w:val="eop"/>
              <w:rFonts w:ascii="Montserrat SemiBold" w:hAnsi="Montserrat SemiBold"/>
              <w:sz w:val="32"/>
            </w:rPr>
            <w:t> </w:t>
          </w:r>
        </w:p>
        <w:p w14:paraId="641E5EEF" w14:textId="77777777" w:rsidR="0076297F" w:rsidRDefault="0076297F" w:rsidP="0076297F">
          <w:pPr>
            <w:pStyle w:val="paragraph"/>
            <w:spacing w:before="0" w:beforeAutospacing="0" w:after="0" w:afterAutospacing="0"/>
            <w:jc w:val="both"/>
            <w:textAlignment w:val="baseline"/>
            <w:rPr>
              <w:rFonts w:ascii="Segoe UI" w:hAnsi="Segoe UI" w:cs="Segoe UI"/>
              <w:sz w:val="18"/>
              <w:szCs w:val="18"/>
            </w:rPr>
          </w:pPr>
        </w:p>
        <w:p w14:paraId="7C2CD29C" w14:textId="77777777" w:rsidR="0076297F" w:rsidRPr="00056DC0" w:rsidRDefault="0076297F" w:rsidP="0076297F">
          <w:pPr>
            <w:pStyle w:val="paragraph"/>
            <w:spacing w:before="0" w:beforeAutospacing="0" w:after="0" w:afterAutospacing="0"/>
            <w:textAlignment w:val="baseline"/>
            <w:rPr>
              <w:rStyle w:val="eop"/>
              <w:rFonts w:ascii="Montserrat Light" w:hAnsi="Montserrat Light" w:cs="Arial"/>
              <w:b/>
              <w:bCs/>
              <w:sz w:val="28"/>
              <w:szCs w:val="28"/>
            </w:rPr>
          </w:pPr>
          <w:r>
            <w:rPr>
              <w:rStyle w:val="normaltextrun"/>
              <w:rFonts w:ascii="Montserrat Light" w:hAnsi="Montserrat Light"/>
              <w:b/>
              <w:sz w:val="28"/>
            </w:rPr>
            <w:t>Task 3</w:t>
          </w:r>
          <w:r>
            <w:rPr>
              <w:rStyle w:val="eop"/>
              <w:rFonts w:ascii="Montserrat Light" w:hAnsi="Montserrat Light"/>
              <w:b/>
              <w:sz w:val="28"/>
            </w:rPr>
            <w:t> </w:t>
          </w:r>
        </w:p>
        <w:p w14:paraId="5E989811" w14:textId="77777777" w:rsidR="0076297F" w:rsidRPr="0076297F" w:rsidRDefault="0076297F" w:rsidP="0076297F">
          <w:pPr>
            <w:pStyle w:val="paragraph"/>
            <w:spacing w:before="0" w:beforeAutospacing="0" w:after="0" w:afterAutospacing="0"/>
            <w:textAlignment w:val="baseline"/>
            <w:rPr>
              <w:rFonts w:ascii="Montserrat Light" w:hAnsi="Montserrat Light" w:cs="Segoe UI"/>
              <w:sz w:val="18"/>
              <w:szCs w:val="18"/>
            </w:rPr>
          </w:pPr>
        </w:p>
        <w:p w14:paraId="1F0EA583" w14:textId="77777777" w:rsidR="0076297F" w:rsidRPr="0076297F" w:rsidRDefault="0076297F" w:rsidP="0076297F">
          <w:pPr>
            <w:pStyle w:val="paragraph"/>
            <w:spacing w:before="0" w:beforeAutospacing="0" w:after="0" w:afterAutospacing="0"/>
            <w:jc w:val="both"/>
            <w:textAlignment w:val="baseline"/>
            <w:rPr>
              <w:rFonts w:ascii="Montserrat Light" w:hAnsi="Montserrat Light" w:cs="Segoe UI"/>
              <w:sz w:val="18"/>
              <w:szCs w:val="18"/>
            </w:rPr>
          </w:pPr>
          <w:r>
            <w:rPr>
              <w:rStyle w:val="normaltextrun"/>
              <w:rFonts w:ascii="Montserrat Light" w:hAnsi="Montserrat Light"/>
            </w:rPr>
            <w:t>About 20 non-magnified boxes fit next to one another in a magnified one. This means the graph paper is magnified 20x by the microscope.</w:t>
          </w:r>
          <w:r>
            <w:rPr>
              <w:rStyle w:val="eop"/>
              <w:rFonts w:ascii="Montserrat Light" w:hAnsi="Montserrat Light"/>
            </w:rPr>
            <w:t> </w:t>
          </w:r>
        </w:p>
        <w:p w14:paraId="0FF04432" w14:textId="77777777" w:rsidR="0076297F" w:rsidRPr="0076297F" w:rsidRDefault="0076297F" w:rsidP="0076297F">
          <w:pPr>
            <w:pStyle w:val="paragraph"/>
            <w:spacing w:before="0" w:beforeAutospacing="0" w:after="0" w:afterAutospacing="0"/>
            <w:jc w:val="both"/>
            <w:textAlignment w:val="baseline"/>
            <w:rPr>
              <w:rFonts w:ascii="Montserrat Light" w:hAnsi="Montserrat Light" w:cs="Segoe UI"/>
              <w:sz w:val="18"/>
              <w:szCs w:val="18"/>
            </w:rPr>
          </w:pPr>
          <w:r>
            <w:rPr>
              <w:rStyle w:val="eop"/>
              <w:rFonts w:ascii="Montserrat Light" w:hAnsi="Montserrat Light"/>
            </w:rPr>
            <w:t> </w:t>
          </w:r>
        </w:p>
        <w:p w14:paraId="0F74EF16" w14:textId="77777777" w:rsidR="0076297F" w:rsidRPr="00056DC0" w:rsidRDefault="0076297F" w:rsidP="0076297F">
          <w:pPr>
            <w:pStyle w:val="paragraph"/>
            <w:spacing w:before="0" w:beforeAutospacing="0" w:after="0" w:afterAutospacing="0"/>
            <w:textAlignment w:val="baseline"/>
            <w:rPr>
              <w:rStyle w:val="eop"/>
              <w:rFonts w:ascii="Montserrat Light" w:hAnsi="Montserrat Light" w:cs="Arial"/>
              <w:b/>
              <w:bCs/>
              <w:sz w:val="28"/>
              <w:szCs w:val="28"/>
            </w:rPr>
          </w:pPr>
          <w:r>
            <w:rPr>
              <w:rStyle w:val="normaltextrun"/>
              <w:rFonts w:ascii="Montserrat Light" w:hAnsi="Montserrat Light"/>
              <w:b/>
              <w:sz w:val="28"/>
            </w:rPr>
            <w:t>Task 4</w:t>
          </w:r>
          <w:r>
            <w:rPr>
              <w:rStyle w:val="eop"/>
              <w:rFonts w:ascii="Montserrat Light" w:hAnsi="Montserrat Light"/>
              <w:b/>
              <w:sz w:val="28"/>
            </w:rPr>
            <w:t> </w:t>
          </w:r>
        </w:p>
        <w:p w14:paraId="1404C5F5" w14:textId="77777777" w:rsidR="0076297F" w:rsidRPr="0076297F" w:rsidRDefault="0076297F" w:rsidP="0076297F">
          <w:pPr>
            <w:pStyle w:val="paragraph"/>
            <w:spacing w:before="0" w:beforeAutospacing="0" w:after="0" w:afterAutospacing="0"/>
            <w:textAlignment w:val="baseline"/>
            <w:rPr>
              <w:rFonts w:ascii="Montserrat Light" w:hAnsi="Montserrat Light" w:cs="Segoe UI"/>
              <w:sz w:val="18"/>
              <w:szCs w:val="18"/>
            </w:rPr>
          </w:pPr>
        </w:p>
        <w:p w14:paraId="162B0CDE" w14:textId="77777777" w:rsidR="0076297F" w:rsidRPr="0076297F" w:rsidRDefault="0076297F" w:rsidP="0076297F">
          <w:pPr>
            <w:pStyle w:val="paragraph"/>
            <w:spacing w:before="0" w:beforeAutospacing="0" w:after="0" w:afterAutospacing="0"/>
            <w:jc w:val="both"/>
            <w:textAlignment w:val="baseline"/>
            <w:rPr>
              <w:rFonts w:ascii="Montserrat Light" w:hAnsi="Montserrat Light" w:cs="Segoe UI"/>
              <w:sz w:val="18"/>
              <w:szCs w:val="18"/>
            </w:rPr>
          </w:pPr>
          <w:r>
            <w:rPr>
              <w:rStyle w:val="normaltextrun"/>
              <w:rFonts w:ascii="Montserrat Light" w:hAnsi="Montserrat Light"/>
            </w:rPr>
            <w:t xml:space="preserve">As a young person, you can see objects sharply at a distance of less than 25 cm unless you are long-sighted. From a smaller distance, the objects already seem larger and more detailed. </w:t>
          </w:r>
          <w:proofErr w:type="gramStart"/>
          <w:r>
            <w:rPr>
              <w:rStyle w:val="normaltextrun"/>
              <w:rFonts w:ascii="Montserrat Light" w:hAnsi="Montserrat Light"/>
            </w:rPr>
            <w:t>So</w:t>
          </w:r>
          <w:proofErr w:type="gramEnd"/>
          <w:r>
            <w:rPr>
              <w:rStyle w:val="normaltextrun"/>
              <w:rFonts w:ascii="Montserrat Light" w:hAnsi="Montserrat Light"/>
            </w:rPr>
            <w:t xml:space="preserve"> a microscope doesn't benefit you quite as much as the stated normal magnification promises. </w:t>
          </w:r>
          <w:r>
            <w:rPr>
              <w:rStyle w:val="eop"/>
              <w:rFonts w:ascii="Montserrat Light" w:hAnsi="Montserrat Light"/>
            </w:rPr>
            <w:t> </w:t>
          </w:r>
        </w:p>
        <w:p w14:paraId="0C99515B" w14:textId="77777777" w:rsidR="006B50AF" w:rsidRPr="00911347" w:rsidRDefault="00177781" w:rsidP="0076297F"/>
      </w:sdtContent>
    </w:sdt>
    <w:sectPr w:rsidR="006B50AF" w:rsidRPr="00911347" w:rsidSect="000D47AE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5F5E1" w14:textId="77777777" w:rsidR="00E53CAE" w:rsidRDefault="00E53CAE" w:rsidP="00F53614">
      <w:pPr>
        <w:spacing w:after="0" w:line="240" w:lineRule="auto"/>
      </w:pPr>
      <w:r>
        <w:separator/>
      </w:r>
    </w:p>
  </w:endnote>
  <w:endnote w:type="continuationSeparator" w:id="0">
    <w:p w14:paraId="058ADAB7" w14:textId="77777777" w:rsidR="00E53CAE" w:rsidRDefault="00E53CAE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5B3C" w14:textId="77777777" w:rsidR="00F53614" w:rsidRDefault="00F53614">
    <w:pPr>
      <w:pStyle w:val="Fuzeile"/>
    </w:pPr>
    <w:r>
      <w:rPr>
        <w:noProof/>
      </w:rPr>
      <w:drawing>
        <wp:anchor distT="0" distB="0" distL="114300" distR="114300" simplePos="0" relativeHeight="251647488" behindDoc="1" locked="0" layoutInCell="1" allowOverlap="1" wp14:anchorId="0AB75D98" wp14:editId="378E57A0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6AC472EF" wp14:editId="0D7A248D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1D8F41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D48B9" w14:textId="77777777" w:rsidR="00E53CAE" w:rsidRDefault="00E53CAE" w:rsidP="00F53614">
      <w:pPr>
        <w:spacing w:after="0" w:line="240" w:lineRule="auto"/>
      </w:pPr>
      <w:r>
        <w:separator/>
      </w:r>
    </w:p>
  </w:footnote>
  <w:footnote w:type="continuationSeparator" w:id="0">
    <w:p w14:paraId="780EAB17" w14:textId="77777777" w:rsidR="00E53CAE" w:rsidRDefault="00E53CAE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0209"/>
    <w:rsid w:val="00041AD5"/>
    <w:rsid w:val="00056DC0"/>
    <w:rsid w:val="000D47AE"/>
    <w:rsid w:val="000F0FF3"/>
    <w:rsid w:val="00177781"/>
    <w:rsid w:val="001E0EE8"/>
    <w:rsid w:val="002A23F8"/>
    <w:rsid w:val="003208F1"/>
    <w:rsid w:val="00405D90"/>
    <w:rsid w:val="0047471F"/>
    <w:rsid w:val="006314DB"/>
    <w:rsid w:val="006B50AF"/>
    <w:rsid w:val="006E3D22"/>
    <w:rsid w:val="00724982"/>
    <w:rsid w:val="0076297F"/>
    <w:rsid w:val="008517A3"/>
    <w:rsid w:val="008C5A31"/>
    <w:rsid w:val="00911347"/>
    <w:rsid w:val="00914236"/>
    <w:rsid w:val="009B7029"/>
    <w:rsid w:val="00AB4A46"/>
    <w:rsid w:val="00AB58B2"/>
    <w:rsid w:val="00AD32A5"/>
    <w:rsid w:val="00AE6665"/>
    <w:rsid w:val="00BD3A3A"/>
    <w:rsid w:val="00C63EB6"/>
    <w:rsid w:val="00CD1FE7"/>
    <w:rsid w:val="00D074F6"/>
    <w:rsid w:val="00D4053C"/>
    <w:rsid w:val="00DB0304"/>
    <w:rsid w:val="00DE40C2"/>
    <w:rsid w:val="00E53CAE"/>
    <w:rsid w:val="00F53614"/>
    <w:rsid w:val="00F84756"/>
    <w:rsid w:val="00F9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A2D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Kommentartext">
    <w:name w:val="annotation text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7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6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8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2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7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1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7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9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9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7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8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193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3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9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34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5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9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7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75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7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66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0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02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7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1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04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5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67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29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2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2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0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40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23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9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43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99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2023-08-31T16:03:00Z</dcterms:created>
  <dcterms:modified xsi:type="dcterms:W3CDTF">2023-09-28T16:40:00Z</dcterms:modified>
</cp:coreProperties>
</file>