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770F" w14:textId="2A987AEF" w:rsidR="009761C2" w:rsidRPr="009761C2" w:rsidRDefault="009761C2" w:rsidP="009761C2">
      <w:pPr>
        <w:spacing w:after="0" w:line="240" w:lineRule="auto"/>
        <w:jc w:val="both"/>
        <w:textAlignment w:val="baseline"/>
        <w:rPr>
          <w:rFonts w:ascii="Montserrat SemiBold" w:eastAsia="Times New Roman" w:hAnsi="Montserrat SemiBold" w:cs="Arial"/>
          <w:sz w:val="32"/>
          <w:szCs w:val="32"/>
        </w:rPr>
      </w:pPr>
      <w:r>
        <w:rPr>
          <w:rFonts w:ascii="Montserrat SemiBold" w:hAnsi="Montserrat SemiBold"/>
          <w:sz w:val="32"/>
        </w:rPr>
        <w:t>Soluciones – Longitud de onda de la luz visible </w:t>
      </w:r>
    </w:p>
    <w:p w14:paraId="36B0E330" w14:textId="77777777" w:rsidR="009761C2" w:rsidRPr="009761C2" w:rsidRDefault="009761C2" w:rsidP="009761C2">
      <w:pPr>
        <w:spacing w:after="0" w:line="240" w:lineRule="auto"/>
        <w:jc w:val="both"/>
        <w:textAlignment w:val="baseline"/>
        <w:rPr>
          <w:rFonts w:ascii="Segoe UI" w:eastAsia="Times New Roman" w:hAnsi="Segoe UI" w:cs="Segoe UI"/>
          <w:sz w:val="18"/>
          <w:szCs w:val="18"/>
        </w:rPr>
      </w:pPr>
    </w:p>
    <w:p w14:paraId="5DCF37BD" w14:textId="77777777" w:rsidR="009761C2" w:rsidRPr="009761C2" w:rsidRDefault="009761C2" w:rsidP="009761C2">
      <w:pPr>
        <w:spacing w:after="0" w:line="240" w:lineRule="auto"/>
        <w:textAlignment w:val="baseline"/>
        <w:rPr>
          <w:rFonts w:ascii="Montserrat" w:eastAsia="Times New Roman" w:hAnsi="Montserrat" w:cs="Segoe UI"/>
          <w:sz w:val="18"/>
          <w:szCs w:val="18"/>
        </w:rPr>
      </w:pPr>
      <w:r>
        <w:rPr>
          <w:rFonts w:ascii="Montserrat" w:hAnsi="Montserrat"/>
          <w:sz w:val="28"/>
        </w:rPr>
        <w:t>Tarea 2 </w:t>
      </w:r>
    </w:p>
    <w:p w14:paraId="719A3DD3" w14:textId="77777777" w:rsidR="009761C2" w:rsidRPr="009761C2" w:rsidRDefault="009761C2" w:rsidP="009761C2">
      <w:pPr>
        <w:spacing w:after="0" w:line="240" w:lineRule="auto"/>
        <w:jc w:val="center"/>
        <w:textAlignment w:val="baseline"/>
        <w:rPr>
          <w:rFonts w:ascii="Segoe UI" w:eastAsia="Times New Roman" w:hAnsi="Segoe UI" w:cs="Segoe UI"/>
          <w:sz w:val="18"/>
          <w:szCs w:val="18"/>
        </w:rPr>
      </w:pPr>
      <w:r>
        <w:rPr>
          <w:rFonts w:ascii="Arial" w:hAnsi="Arial"/>
          <w:sz w:val="24"/>
        </w:rPr>
        <w:t> </w:t>
      </w:r>
    </w:p>
    <w:p w14:paraId="4542C4A2" w14:textId="66A61EA5" w:rsidR="009761C2" w:rsidRDefault="009761C2" w:rsidP="009761C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e) Deberías medir aproximadamente </w:t>
      </w:r>
      <w:r>
        <w:rPr>
          <w:rFonts w:ascii="Montserrat Light" w:hAnsi="Montserrat Light"/>
          <w:i/>
          <w:sz w:val="24"/>
        </w:rPr>
        <w:t>s</w:t>
      </w:r>
      <w:r>
        <w:rPr>
          <w:rFonts w:ascii="Montserrat Light" w:hAnsi="Montserrat Light"/>
          <w:sz w:val="19"/>
          <w:vertAlign w:val="subscript"/>
        </w:rPr>
        <w:t>rojo</w:t>
      </w:r>
      <w:r>
        <w:rPr>
          <w:rFonts w:ascii="Montserrat Light" w:hAnsi="Montserrat Light"/>
          <w:sz w:val="24"/>
        </w:rPr>
        <w:t xml:space="preserve"> = 15 cm, </w:t>
      </w:r>
      <w:r>
        <w:rPr>
          <w:rFonts w:ascii="Montserrat Light" w:hAnsi="Montserrat Light"/>
          <w:i/>
          <w:sz w:val="24"/>
        </w:rPr>
        <w:t>d</w:t>
      </w:r>
      <w:r>
        <w:rPr>
          <w:rFonts w:ascii="Montserrat Light" w:hAnsi="Montserrat Light"/>
          <w:sz w:val="19"/>
          <w:vertAlign w:val="subscript"/>
        </w:rPr>
        <w:t>rojo</w:t>
      </w:r>
      <w:r>
        <w:rPr>
          <w:rFonts w:ascii="Montserrat Light" w:hAnsi="Montserrat Light"/>
          <w:sz w:val="24"/>
        </w:rPr>
        <w:t xml:space="preserve"> = 21,2 cm, </w:t>
      </w:r>
      <w:r>
        <w:rPr>
          <w:rFonts w:ascii="Montserrat Light" w:hAnsi="Montserrat Light"/>
          <w:i/>
          <w:sz w:val="24"/>
        </w:rPr>
        <w:t>s</w:t>
      </w:r>
      <w:r>
        <w:rPr>
          <w:rFonts w:ascii="Montserrat Light" w:hAnsi="Montserrat Light"/>
          <w:sz w:val="19"/>
          <w:vertAlign w:val="subscript"/>
        </w:rPr>
        <w:t>azul</w:t>
      </w:r>
      <w:r>
        <w:rPr>
          <w:rFonts w:ascii="Montserrat Light" w:hAnsi="Montserrat Light"/>
          <w:sz w:val="24"/>
        </w:rPr>
        <w:t xml:space="preserve"> = 6,8 cm, </w:t>
      </w:r>
      <w:r>
        <w:rPr>
          <w:rFonts w:ascii="Montserrat Light" w:hAnsi="Montserrat Light"/>
          <w:i/>
          <w:sz w:val="24"/>
        </w:rPr>
        <w:t>d</w:t>
      </w:r>
      <w:r>
        <w:rPr>
          <w:rFonts w:ascii="Montserrat Light" w:hAnsi="Montserrat Light"/>
          <w:sz w:val="19"/>
          <w:vertAlign w:val="subscript"/>
        </w:rPr>
        <w:t>azul</w:t>
      </w:r>
      <w:r>
        <w:rPr>
          <w:rFonts w:ascii="Montserrat Light" w:hAnsi="Montserrat Light"/>
          <w:sz w:val="24"/>
        </w:rPr>
        <w:t xml:space="preserve"> = 16,5 cm. De ello resulta </w:t>
      </w:r>
    </w:p>
    <w:p w14:paraId="0DF27C55"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p>
    <w:p w14:paraId="423BA527" w14:textId="3EA908B4" w:rsidR="009761C2" w:rsidRDefault="009761C2" w:rsidP="009761C2">
      <w:pPr>
        <w:shd w:val="clear" w:color="auto" w:fill="FFFFFF"/>
        <w:spacing w:after="0" w:line="240" w:lineRule="auto"/>
        <w:jc w:val="center"/>
        <w:rPr>
          <w:rFonts w:ascii="Montserrat Light" w:eastAsia="Times New Roman" w:hAnsi="Montserrat Light" w:cs="Segoe UI"/>
          <w:color w:val="000000"/>
          <w:bdr w:val="none" w:sz="0" w:space="0" w:color="auto" w:frame="1"/>
        </w:rPr>
      </w:pPr>
      <w:r>
        <w:rPr>
          <w:noProof/>
        </w:rPr>
        <w:drawing>
          <wp:inline distT="0" distB="0" distL="0" distR="0" wp14:anchorId="75BFA93E" wp14:editId="64D41483">
            <wp:extent cx="3197629" cy="970356"/>
            <wp:effectExtent l="0" t="0" r="3175" b="127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27949" cy="979557"/>
                    </a:xfrm>
                    <a:prstGeom prst="rect">
                      <a:avLst/>
                    </a:prstGeom>
                  </pic:spPr>
                </pic:pic>
              </a:graphicData>
            </a:graphic>
          </wp:inline>
        </w:drawing>
      </w:r>
    </w:p>
    <w:p w14:paraId="5DA1219C" w14:textId="77777777" w:rsidR="009761C2" w:rsidRPr="009761C2" w:rsidRDefault="009761C2" w:rsidP="009761C2">
      <w:pPr>
        <w:shd w:val="clear" w:color="auto" w:fill="FFFFFF"/>
        <w:spacing w:after="0" w:line="240" w:lineRule="auto"/>
        <w:jc w:val="center"/>
        <w:rPr>
          <w:rFonts w:ascii="Montserrat Light" w:eastAsia="Times New Roman" w:hAnsi="Montserrat Light" w:cs="Segoe UI"/>
          <w:color w:val="000000"/>
        </w:rPr>
      </w:pPr>
    </w:p>
    <w:p w14:paraId="5E1E689F" w14:textId="77777777" w:rsidR="009761C2" w:rsidRPr="009761C2" w:rsidRDefault="009761C2" w:rsidP="009761C2">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4FA091C6"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Efectivamente en muchas fuentes se encuentra que el espectro visible se extiende desde aproximadamente 380 nm a 780 nm. Sin embargo, por encima de 700 nm la sensibilidad del ojo disminuye rápidamente. </w:t>
      </w:r>
    </w:p>
    <w:p w14:paraId="722BA85A" w14:textId="77777777" w:rsidR="009761C2" w:rsidRDefault="009761C2" w:rsidP="009761C2">
      <w:pPr>
        <w:spacing w:after="0" w:line="240" w:lineRule="auto"/>
        <w:jc w:val="both"/>
        <w:textAlignment w:val="baseline"/>
        <w:rPr>
          <w:rFonts w:ascii="Montserrat Light" w:eastAsia="Times New Roman" w:hAnsi="Montserrat Light" w:cs="Arial"/>
          <w:sz w:val="24"/>
          <w:szCs w:val="24"/>
        </w:rPr>
      </w:pPr>
    </w:p>
    <w:p w14:paraId="5E0535FD" w14:textId="3723C43A"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El hecho de que no midamos exactamente 380 nm como la longitud de onda más reducida puede tener distintas causas. De este modo, por ejemplo, en realidad no determinamos el rango de longitud de onda de la luz visible, sino el rango de longitud de onda del LED de la lente fischertechnik. </w:t>
      </w:r>
    </w:p>
    <w:p w14:paraId="1A2BF5CE" w14:textId="77777777" w:rsidR="009761C2" w:rsidRDefault="009761C2" w:rsidP="009761C2">
      <w:pPr>
        <w:spacing w:after="0" w:line="240" w:lineRule="auto"/>
        <w:jc w:val="both"/>
        <w:textAlignment w:val="baseline"/>
        <w:rPr>
          <w:rFonts w:ascii="Montserrat Light" w:eastAsia="Times New Roman" w:hAnsi="Montserrat Light" w:cs="Arial"/>
          <w:sz w:val="24"/>
          <w:szCs w:val="24"/>
        </w:rPr>
      </w:pPr>
    </w:p>
    <w:p w14:paraId="08F51BAE" w14:textId="0FE6893F"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En el área azul del espectro hay un espacio vacío. El LED no irradia ninguna luz en ese rango de longitud de onda. Eso puede provocar que objetos que no son iluminados por el LED no puedan percibirse del mismo modo, en cuanto al color, que a la luz del sol. </w:t>
      </w:r>
    </w:p>
    <w:p w14:paraId="3E33A3D9" w14:textId="77777777" w:rsidR="009761C2" w:rsidRPr="009761C2" w:rsidRDefault="009761C2" w:rsidP="009761C2">
      <w:pPr>
        <w:spacing w:after="0" w:line="240" w:lineRule="auto"/>
        <w:jc w:val="center"/>
        <w:textAlignment w:val="baseline"/>
        <w:rPr>
          <w:rFonts w:ascii="Montserrat" w:eastAsia="Times New Roman" w:hAnsi="Montserrat" w:cs="Segoe UI"/>
          <w:sz w:val="18"/>
          <w:szCs w:val="18"/>
        </w:rPr>
      </w:pPr>
      <w:r>
        <w:rPr>
          <w:rFonts w:ascii="Montserrat" w:hAnsi="Montserrat"/>
          <w:sz w:val="24"/>
        </w:rPr>
        <w:t> </w:t>
      </w:r>
    </w:p>
    <w:p w14:paraId="5E219A2A" w14:textId="77777777" w:rsidR="009761C2" w:rsidRPr="009761C2" w:rsidRDefault="009761C2" w:rsidP="009761C2">
      <w:pPr>
        <w:spacing w:after="0" w:line="240" w:lineRule="auto"/>
        <w:textAlignment w:val="baseline"/>
        <w:rPr>
          <w:rFonts w:ascii="Montserrat Light" w:eastAsia="Times New Roman" w:hAnsi="Montserrat Light" w:cs="Segoe UI"/>
          <w:sz w:val="18"/>
          <w:szCs w:val="18"/>
        </w:rPr>
      </w:pPr>
      <w:r>
        <w:rPr>
          <w:rFonts w:ascii="Montserrat" w:hAnsi="Montserrat"/>
          <w:sz w:val="28"/>
        </w:rPr>
        <w:t>Tarea 3 </w:t>
      </w:r>
    </w:p>
    <w:p w14:paraId="4A243165" w14:textId="77777777" w:rsidR="009761C2" w:rsidRDefault="009761C2" w:rsidP="009761C2">
      <w:pPr>
        <w:spacing w:after="0" w:line="240" w:lineRule="auto"/>
        <w:jc w:val="center"/>
        <w:textAlignment w:val="baseline"/>
        <w:rPr>
          <w:rFonts w:ascii="Montserrat Light" w:eastAsia="Times New Roman" w:hAnsi="Montserrat Light" w:cs="Times New Roman"/>
          <w:sz w:val="24"/>
          <w:szCs w:val="24"/>
        </w:rPr>
      </w:pPr>
      <w:r>
        <w:rPr>
          <w:rFonts w:ascii="Montserrat Light" w:hAnsi="Montserrat Light"/>
          <w:noProof/>
        </w:rPr>
        <w:drawing>
          <wp:inline distT="0" distB="0" distL="0" distR="0" wp14:anchorId="6EE9C418" wp14:editId="119044A5">
            <wp:extent cx="4458864" cy="2161309"/>
            <wp:effectExtent l="0" t="0" r="0" b="0"/>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2262" cy="2182345"/>
                    </a:xfrm>
                    <a:prstGeom prst="rect">
                      <a:avLst/>
                    </a:prstGeom>
                    <a:noFill/>
                    <a:ln>
                      <a:noFill/>
                    </a:ln>
                  </pic:spPr>
                </pic:pic>
              </a:graphicData>
            </a:graphic>
          </wp:inline>
        </w:drawing>
      </w:r>
      <w:r>
        <w:rPr>
          <w:rFonts w:ascii="Montserrat Light" w:hAnsi="Montserrat Light"/>
          <w:sz w:val="24"/>
        </w:rPr>
        <w:t> </w:t>
      </w:r>
    </w:p>
    <w:tbl>
      <w:tblPr>
        <w:tblStyle w:val="Tabellenraster"/>
        <w:tblW w:w="9062" w:type="dxa"/>
        <w:tblLook w:val="04A0" w:firstRow="1" w:lastRow="0" w:firstColumn="1" w:lastColumn="0" w:noHBand="0" w:noVBand="1"/>
      </w:tblPr>
      <w:tblGrid>
        <w:gridCol w:w="4531"/>
        <w:gridCol w:w="4531"/>
      </w:tblGrid>
      <w:tr w:rsidR="00E7604E" w14:paraId="2C5C9F15" w14:textId="77777777" w:rsidTr="00E7604E">
        <w:tc>
          <w:tcPr>
            <w:tcW w:w="4531" w:type="dxa"/>
          </w:tcPr>
          <w:p w14:paraId="51A5F660" w14:textId="18C4B9D2" w:rsidR="00E7604E" w:rsidRPr="001A3F35" w:rsidRDefault="001A3F35" w:rsidP="001A3F35">
            <w:pPr>
              <w:textAlignment w:val="baseline"/>
              <w:rPr>
                <w:rFonts w:ascii="Montserrat Light" w:eastAsia="Times New Roman" w:hAnsi="Montserrat Light" w:cs="Segoe UI"/>
                <w:caps/>
                <w:sz w:val="24"/>
                <w:szCs w:val="24"/>
              </w:rPr>
            </w:pPr>
            <w:r w:rsidRPr="001A3F35">
              <w:rPr>
                <w:rFonts w:ascii="Montserrat Light" w:hAnsi="Montserrat Light"/>
                <w:sz w:val="24"/>
                <w:szCs w:val="24"/>
              </w:rPr>
              <w:t>Optische Achse</w:t>
            </w:r>
          </w:p>
        </w:tc>
        <w:tc>
          <w:tcPr>
            <w:tcW w:w="4531" w:type="dxa"/>
          </w:tcPr>
          <w:p w14:paraId="11AE5A1C" w14:textId="1B4006A0" w:rsidR="00E7604E" w:rsidRPr="001A3F35" w:rsidRDefault="00E7604E" w:rsidP="001A3F35">
            <w:pPr>
              <w:textAlignment w:val="baseline"/>
              <w:rPr>
                <w:rFonts w:ascii="Montserrat Light" w:eastAsia="Times New Roman" w:hAnsi="Montserrat Light" w:cs="Segoe UI"/>
                <w:sz w:val="24"/>
                <w:szCs w:val="24"/>
              </w:rPr>
            </w:pPr>
            <w:r w:rsidRPr="001A3F35">
              <w:rPr>
                <w:rFonts w:ascii="Montserrat Light" w:hAnsi="Montserrat Light"/>
                <w:sz w:val="24"/>
                <w:szCs w:val="24"/>
              </w:rPr>
              <w:t>Eje óptico</w:t>
            </w:r>
          </w:p>
        </w:tc>
      </w:tr>
    </w:tbl>
    <w:p w14:paraId="1658D168" w14:textId="77777777" w:rsidR="00E7604E" w:rsidRPr="009761C2" w:rsidRDefault="00E7604E" w:rsidP="009761C2">
      <w:pPr>
        <w:spacing w:after="0" w:line="240" w:lineRule="auto"/>
        <w:jc w:val="center"/>
        <w:textAlignment w:val="baseline"/>
        <w:rPr>
          <w:rFonts w:ascii="Montserrat Light" w:eastAsia="Times New Roman" w:hAnsi="Montserrat Light" w:cs="Segoe UI"/>
          <w:sz w:val="18"/>
          <w:szCs w:val="18"/>
        </w:rPr>
      </w:pPr>
    </w:p>
    <w:p w14:paraId="6987DE5C"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C6A5421"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362A2E43" w14:textId="328A7B24" w:rsidR="009761C2" w:rsidRDefault="009761C2" w:rsidP="009761C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La siguiente imagen muestra que los dos triángulos azules son similares. </w:t>
      </w:r>
    </w:p>
    <w:p w14:paraId="05A2D9B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p>
    <w:p w14:paraId="0B3D83A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1EF6F4F"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lastRenderedPageBreak/>
        <w:drawing>
          <wp:inline distT="0" distB="0" distL="0" distR="0" wp14:anchorId="4ED5422B" wp14:editId="47B1C297">
            <wp:extent cx="2611582" cy="2069087"/>
            <wp:effectExtent l="0" t="0" r="0" b="762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4852" cy="2095446"/>
                    </a:xfrm>
                    <a:prstGeom prst="rect">
                      <a:avLst/>
                    </a:prstGeom>
                    <a:noFill/>
                    <a:ln>
                      <a:noFill/>
                    </a:ln>
                  </pic:spPr>
                </pic:pic>
              </a:graphicData>
            </a:graphic>
          </wp:inline>
        </w:drawing>
      </w:r>
      <w:r>
        <w:rPr>
          <w:rFonts w:ascii="Montserrat Light" w:hAnsi="Montserrat Light"/>
          <w:sz w:val="24"/>
        </w:rPr>
        <w:t> </w:t>
      </w:r>
    </w:p>
    <w:p w14:paraId="698E0FE6"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0A04E178" w14:textId="3778D73B"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noProof/>
        </w:rPr>
        <w:drawing>
          <wp:anchor distT="0" distB="0" distL="114300" distR="114300" simplePos="0" relativeHeight="251658240" behindDoc="0" locked="0" layoutInCell="1" allowOverlap="1" wp14:anchorId="7265F20E" wp14:editId="006E776E">
            <wp:simplePos x="0" y="0"/>
            <wp:positionH relativeFrom="margin">
              <wp:align>center</wp:align>
            </wp:positionH>
            <wp:positionV relativeFrom="paragraph">
              <wp:posOffset>620395</wp:posOffset>
            </wp:positionV>
            <wp:extent cx="1059815" cy="728980"/>
            <wp:effectExtent l="0" t="0" r="6985" b="0"/>
            <wp:wrapTopAndBottom/>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59815" cy="728980"/>
                    </a:xfrm>
                    <a:prstGeom prst="rect">
                      <a:avLst/>
                    </a:prstGeom>
                  </pic:spPr>
                </pic:pic>
              </a:graphicData>
            </a:graphic>
            <wp14:sizeRelH relativeFrom="margin">
              <wp14:pctWidth>0</wp14:pctWidth>
            </wp14:sizeRelH>
            <wp14:sizeRelV relativeFrom="margin">
              <wp14:pctHeight>0</wp14:pctHeight>
            </wp14:sizeRelV>
          </wp:anchor>
        </w:drawing>
      </w:r>
      <w:r>
        <w:rPr>
          <w:rFonts w:ascii="Montserrat Light" w:hAnsi="Montserrat Light"/>
          <w:sz w:val="24"/>
        </w:rPr>
        <w:t xml:space="preserve">Es decir que los dos tienen el ángulo </w:t>
      </w:r>
      <w:r>
        <w:rPr>
          <w:rFonts w:ascii="Cambria" w:hAnsi="Cambria"/>
          <w:i/>
          <w:sz w:val="24"/>
        </w:rPr>
        <w:t>α</w:t>
      </w:r>
      <w:r>
        <w:rPr>
          <w:rFonts w:ascii="Montserrat Light" w:hAnsi="Montserrat Light"/>
          <w:sz w:val="24"/>
        </w:rPr>
        <w:t xml:space="preserve"> y un ángulo de 90°. En los triángulos similares las relaciones de los lados correspondientes son de la misma magnitud. Por tanto, resulta </w:t>
      </w:r>
    </w:p>
    <w:p w14:paraId="5BA4CEC0" w14:textId="2E70C66C" w:rsidR="009761C2" w:rsidRPr="009761C2" w:rsidRDefault="009761C2" w:rsidP="009761C2">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5C9C8852"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Resuelve esta fórmula según </w:t>
      </w:r>
      <w:r>
        <w:rPr>
          <w:rFonts w:ascii="Cambria" w:hAnsi="Cambria"/>
          <w:sz w:val="24"/>
        </w:rPr>
        <w:t>λ</w:t>
      </w:r>
      <w:r>
        <w:rPr>
          <w:rFonts w:ascii="Montserrat Light" w:hAnsi="Montserrat Light"/>
          <w:sz w:val="24"/>
        </w:rPr>
        <w:t>, obtendrás entonces la fórmula indicada en la tarea 2. </w:t>
      </w:r>
    </w:p>
    <w:p w14:paraId="7C26933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03E8297" w14:textId="01800A57" w:rsidR="0072267D" w:rsidRPr="00911B11" w:rsidRDefault="0072267D" w:rsidP="00911B11"/>
    <w:sectPr w:rsidR="0072267D" w:rsidRPr="00911B11" w:rsidSect="00035A54">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EDF5" w14:textId="77777777" w:rsidR="00D97A81" w:rsidRDefault="00D97A81" w:rsidP="00F53614">
      <w:pPr>
        <w:spacing w:after="0" w:line="240" w:lineRule="auto"/>
      </w:pPr>
      <w:r>
        <w:separator/>
      </w:r>
    </w:p>
  </w:endnote>
  <w:endnote w:type="continuationSeparator" w:id="0">
    <w:p w14:paraId="081602FB" w14:textId="77777777" w:rsidR="00D97A81" w:rsidRDefault="00D97A81"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Montserrat Light">
    <w:altName w:val="Montserrat Ligh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BE1F" w14:textId="77777777" w:rsidR="00D97A81" w:rsidRDefault="00D97A81" w:rsidP="00F53614">
      <w:pPr>
        <w:spacing w:after="0" w:line="240" w:lineRule="auto"/>
      </w:pPr>
      <w:r>
        <w:separator/>
      </w:r>
    </w:p>
  </w:footnote>
  <w:footnote w:type="continuationSeparator" w:id="0">
    <w:p w14:paraId="7FA3D428" w14:textId="77777777" w:rsidR="00D97A81" w:rsidRDefault="00D97A81"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0F2B29"/>
    <w:rsid w:val="00193D64"/>
    <w:rsid w:val="001A1A9B"/>
    <w:rsid w:val="001A3F35"/>
    <w:rsid w:val="001B1003"/>
    <w:rsid w:val="001E0EE8"/>
    <w:rsid w:val="00227709"/>
    <w:rsid w:val="003208F1"/>
    <w:rsid w:val="004601B3"/>
    <w:rsid w:val="0047471F"/>
    <w:rsid w:val="004E44E1"/>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761C2"/>
    <w:rsid w:val="009765F4"/>
    <w:rsid w:val="009D294A"/>
    <w:rsid w:val="009E5C7D"/>
    <w:rsid w:val="009F4FBC"/>
    <w:rsid w:val="00AA420C"/>
    <w:rsid w:val="00AB4A46"/>
    <w:rsid w:val="00AE6665"/>
    <w:rsid w:val="00B67F8C"/>
    <w:rsid w:val="00BD3A3A"/>
    <w:rsid w:val="00C63EB6"/>
    <w:rsid w:val="00CD1FE7"/>
    <w:rsid w:val="00D019A9"/>
    <w:rsid w:val="00D074F6"/>
    <w:rsid w:val="00D4053C"/>
    <w:rsid w:val="00D97A81"/>
    <w:rsid w:val="00DB0304"/>
    <w:rsid w:val="00DB4F65"/>
    <w:rsid w:val="00DE40C2"/>
    <w:rsid w:val="00E06693"/>
    <w:rsid w:val="00E551C5"/>
    <w:rsid w:val="00E73516"/>
    <w:rsid w:val="00E7604E"/>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E76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05303846">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41651643">
      <w:bodyDiv w:val="1"/>
      <w:marLeft w:val="0"/>
      <w:marRight w:val="0"/>
      <w:marTop w:val="0"/>
      <w:marBottom w:val="0"/>
      <w:divBdr>
        <w:top w:val="none" w:sz="0" w:space="0" w:color="auto"/>
        <w:left w:val="none" w:sz="0" w:space="0" w:color="auto"/>
        <w:bottom w:val="none" w:sz="0" w:space="0" w:color="auto"/>
        <w:right w:val="none" w:sz="0" w:space="0" w:color="auto"/>
      </w:divBdr>
      <w:divsChild>
        <w:div w:id="1994095157">
          <w:marLeft w:val="0"/>
          <w:marRight w:val="0"/>
          <w:marTop w:val="0"/>
          <w:marBottom w:val="0"/>
          <w:divBdr>
            <w:top w:val="none" w:sz="0" w:space="0" w:color="auto"/>
            <w:left w:val="none" w:sz="0" w:space="0" w:color="auto"/>
            <w:bottom w:val="none" w:sz="0" w:space="0" w:color="auto"/>
            <w:right w:val="none" w:sz="0" w:space="0" w:color="auto"/>
          </w:divBdr>
        </w:div>
        <w:div w:id="1938436837">
          <w:marLeft w:val="0"/>
          <w:marRight w:val="0"/>
          <w:marTop w:val="0"/>
          <w:marBottom w:val="0"/>
          <w:divBdr>
            <w:top w:val="none" w:sz="0" w:space="0" w:color="auto"/>
            <w:left w:val="none" w:sz="0" w:space="0" w:color="auto"/>
            <w:bottom w:val="none" w:sz="0" w:space="0" w:color="auto"/>
            <w:right w:val="none" w:sz="0" w:space="0" w:color="auto"/>
          </w:divBdr>
        </w:div>
        <w:div w:id="77754669">
          <w:marLeft w:val="0"/>
          <w:marRight w:val="0"/>
          <w:marTop w:val="0"/>
          <w:marBottom w:val="0"/>
          <w:divBdr>
            <w:top w:val="none" w:sz="0" w:space="0" w:color="auto"/>
            <w:left w:val="none" w:sz="0" w:space="0" w:color="auto"/>
            <w:bottom w:val="none" w:sz="0" w:space="0" w:color="auto"/>
            <w:right w:val="none" w:sz="0" w:space="0" w:color="auto"/>
          </w:divBdr>
        </w:div>
        <w:div w:id="1829051337">
          <w:marLeft w:val="0"/>
          <w:marRight w:val="0"/>
          <w:marTop w:val="0"/>
          <w:marBottom w:val="0"/>
          <w:divBdr>
            <w:top w:val="none" w:sz="0" w:space="0" w:color="auto"/>
            <w:left w:val="none" w:sz="0" w:space="0" w:color="auto"/>
            <w:bottom w:val="none" w:sz="0" w:space="0" w:color="auto"/>
            <w:right w:val="none" w:sz="0" w:space="0" w:color="auto"/>
          </w:divBdr>
        </w:div>
        <w:div w:id="155464600">
          <w:marLeft w:val="0"/>
          <w:marRight w:val="0"/>
          <w:marTop w:val="0"/>
          <w:marBottom w:val="0"/>
          <w:divBdr>
            <w:top w:val="none" w:sz="0" w:space="0" w:color="auto"/>
            <w:left w:val="none" w:sz="0" w:space="0" w:color="auto"/>
            <w:bottom w:val="none" w:sz="0" w:space="0" w:color="auto"/>
            <w:right w:val="none" w:sz="0" w:space="0" w:color="auto"/>
          </w:divBdr>
        </w:div>
        <w:div w:id="1441559774">
          <w:marLeft w:val="0"/>
          <w:marRight w:val="0"/>
          <w:marTop w:val="0"/>
          <w:marBottom w:val="0"/>
          <w:divBdr>
            <w:top w:val="none" w:sz="0" w:space="0" w:color="auto"/>
            <w:left w:val="none" w:sz="0" w:space="0" w:color="auto"/>
            <w:bottom w:val="none" w:sz="0" w:space="0" w:color="auto"/>
            <w:right w:val="none" w:sz="0" w:space="0" w:color="auto"/>
          </w:divBdr>
        </w:div>
        <w:div w:id="544147538">
          <w:marLeft w:val="0"/>
          <w:marRight w:val="0"/>
          <w:marTop w:val="0"/>
          <w:marBottom w:val="0"/>
          <w:divBdr>
            <w:top w:val="none" w:sz="0" w:space="0" w:color="auto"/>
            <w:left w:val="none" w:sz="0" w:space="0" w:color="auto"/>
            <w:bottom w:val="none" w:sz="0" w:space="0" w:color="auto"/>
            <w:right w:val="none" w:sz="0" w:space="0" w:color="auto"/>
          </w:divBdr>
        </w:div>
        <w:div w:id="973482725">
          <w:marLeft w:val="0"/>
          <w:marRight w:val="0"/>
          <w:marTop w:val="0"/>
          <w:marBottom w:val="0"/>
          <w:divBdr>
            <w:top w:val="none" w:sz="0" w:space="0" w:color="auto"/>
            <w:left w:val="none" w:sz="0" w:space="0" w:color="auto"/>
            <w:bottom w:val="none" w:sz="0" w:space="0" w:color="auto"/>
            <w:right w:val="none" w:sz="0" w:space="0" w:color="auto"/>
          </w:divBdr>
        </w:div>
        <w:div w:id="803234877">
          <w:marLeft w:val="0"/>
          <w:marRight w:val="0"/>
          <w:marTop w:val="0"/>
          <w:marBottom w:val="0"/>
          <w:divBdr>
            <w:top w:val="none" w:sz="0" w:space="0" w:color="auto"/>
            <w:left w:val="none" w:sz="0" w:space="0" w:color="auto"/>
            <w:bottom w:val="none" w:sz="0" w:space="0" w:color="auto"/>
            <w:right w:val="none" w:sz="0" w:space="0" w:color="auto"/>
          </w:divBdr>
        </w:div>
        <w:div w:id="718437502">
          <w:marLeft w:val="0"/>
          <w:marRight w:val="0"/>
          <w:marTop w:val="0"/>
          <w:marBottom w:val="0"/>
          <w:divBdr>
            <w:top w:val="none" w:sz="0" w:space="0" w:color="auto"/>
            <w:left w:val="none" w:sz="0" w:space="0" w:color="auto"/>
            <w:bottom w:val="none" w:sz="0" w:space="0" w:color="auto"/>
            <w:right w:val="none" w:sz="0" w:space="0" w:color="auto"/>
          </w:divBdr>
        </w:div>
        <w:div w:id="669717252">
          <w:marLeft w:val="0"/>
          <w:marRight w:val="0"/>
          <w:marTop w:val="0"/>
          <w:marBottom w:val="0"/>
          <w:divBdr>
            <w:top w:val="none" w:sz="0" w:space="0" w:color="auto"/>
            <w:left w:val="none" w:sz="0" w:space="0" w:color="auto"/>
            <w:bottom w:val="none" w:sz="0" w:space="0" w:color="auto"/>
            <w:right w:val="none" w:sz="0" w:space="0" w:color="auto"/>
          </w:divBdr>
        </w:div>
        <w:div w:id="39407497">
          <w:marLeft w:val="0"/>
          <w:marRight w:val="0"/>
          <w:marTop w:val="0"/>
          <w:marBottom w:val="0"/>
          <w:divBdr>
            <w:top w:val="none" w:sz="0" w:space="0" w:color="auto"/>
            <w:left w:val="none" w:sz="0" w:space="0" w:color="auto"/>
            <w:bottom w:val="none" w:sz="0" w:space="0" w:color="auto"/>
            <w:right w:val="none" w:sz="0" w:space="0" w:color="auto"/>
          </w:divBdr>
        </w:div>
        <w:div w:id="1775199971">
          <w:marLeft w:val="0"/>
          <w:marRight w:val="0"/>
          <w:marTop w:val="0"/>
          <w:marBottom w:val="0"/>
          <w:divBdr>
            <w:top w:val="none" w:sz="0" w:space="0" w:color="auto"/>
            <w:left w:val="none" w:sz="0" w:space="0" w:color="auto"/>
            <w:bottom w:val="none" w:sz="0" w:space="0" w:color="auto"/>
            <w:right w:val="none" w:sz="0" w:space="0" w:color="auto"/>
          </w:divBdr>
        </w:div>
        <w:div w:id="857810152">
          <w:marLeft w:val="0"/>
          <w:marRight w:val="0"/>
          <w:marTop w:val="0"/>
          <w:marBottom w:val="0"/>
          <w:divBdr>
            <w:top w:val="none" w:sz="0" w:space="0" w:color="auto"/>
            <w:left w:val="none" w:sz="0" w:space="0" w:color="auto"/>
            <w:bottom w:val="none" w:sz="0" w:space="0" w:color="auto"/>
            <w:right w:val="none" w:sz="0" w:space="0" w:color="auto"/>
          </w:divBdr>
        </w:div>
        <w:div w:id="1515803615">
          <w:marLeft w:val="0"/>
          <w:marRight w:val="0"/>
          <w:marTop w:val="0"/>
          <w:marBottom w:val="0"/>
          <w:divBdr>
            <w:top w:val="none" w:sz="0" w:space="0" w:color="auto"/>
            <w:left w:val="none" w:sz="0" w:space="0" w:color="auto"/>
            <w:bottom w:val="none" w:sz="0" w:space="0" w:color="auto"/>
            <w:right w:val="none" w:sz="0" w:space="0" w:color="auto"/>
          </w:divBdr>
        </w:div>
        <w:div w:id="1011687893">
          <w:marLeft w:val="0"/>
          <w:marRight w:val="0"/>
          <w:marTop w:val="0"/>
          <w:marBottom w:val="0"/>
          <w:divBdr>
            <w:top w:val="none" w:sz="0" w:space="0" w:color="auto"/>
            <w:left w:val="none" w:sz="0" w:space="0" w:color="auto"/>
            <w:bottom w:val="none" w:sz="0" w:space="0" w:color="auto"/>
            <w:right w:val="none" w:sz="0" w:space="0" w:color="auto"/>
          </w:divBdr>
        </w:div>
        <w:div w:id="1921324881">
          <w:marLeft w:val="0"/>
          <w:marRight w:val="0"/>
          <w:marTop w:val="0"/>
          <w:marBottom w:val="0"/>
          <w:divBdr>
            <w:top w:val="none" w:sz="0" w:space="0" w:color="auto"/>
            <w:left w:val="none" w:sz="0" w:space="0" w:color="auto"/>
            <w:bottom w:val="none" w:sz="0" w:space="0" w:color="auto"/>
            <w:right w:val="none" w:sz="0" w:space="0" w:color="auto"/>
          </w:divBdr>
        </w:div>
        <w:div w:id="317534401">
          <w:marLeft w:val="0"/>
          <w:marRight w:val="0"/>
          <w:marTop w:val="0"/>
          <w:marBottom w:val="0"/>
          <w:divBdr>
            <w:top w:val="none" w:sz="0" w:space="0" w:color="auto"/>
            <w:left w:val="none" w:sz="0" w:space="0" w:color="auto"/>
            <w:bottom w:val="none" w:sz="0" w:space="0" w:color="auto"/>
            <w:right w:val="none" w:sz="0" w:space="0" w:color="auto"/>
          </w:divBdr>
        </w:div>
        <w:div w:id="22175565">
          <w:marLeft w:val="0"/>
          <w:marRight w:val="0"/>
          <w:marTop w:val="0"/>
          <w:marBottom w:val="0"/>
          <w:divBdr>
            <w:top w:val="none" w:sz="0" w:space="0" w:color="auto"/>
            <w:left w:val="none" w:sz="0" w:space="0" w:color="auto"/>
            <w:bottom w:val="none" w:sz="0" w:space="0" w:color="auto"/>
            <w:right w:val="none" w:sz="0" w:space="0" w:color="auto"/>
          </w:divBdr>
        </w:div>
        <w:div w:id="639000561">
          <w:marLeft w:val="0"/>
          <w:marRight w:val="0"/>
          <w:marTop w:val="0"/>
          <w:marBottom w:val="0"/>
          <w:divBdr>
            <w:top w:val="none" w:sz="0" w:space="0" w:color="auto"/>
            <w:left w:val="none" w:sz="0" w:space="0" w:color="auto"/>
            <w:bottom w:val="none" w:sz="0" w:space="0" w:color="auto"/>
            <w:right w:val="none" w:sz="0" w:space="0" w:color="auto"/>
          </w:divBdr>
        </w:div>
        <w:div w:id="884945710">
          <w:marLeft w:val="0"/>
          <w:marRight w:val="0"/>
          <w:marTop w:val="0"/>
          <w:marBottom w:val="0"/>
          <w:divBdr>
            <w:top w:val="none" w:sz="0" w:space="0" w:color="auto"/>
            <w:left w:val="none" w:sz="0" w:space="0" w:color="auto"/>
            <w:bottom w:val="none" w:sz="0" w:space="0" w:color="auto"/>
            <w:right w:val="none" w:sz="0" w:space="0" w:color="auto"/>
          </w:divBdr>
        </w:div>
        <w:div w:id="66080221">
          <w:marLeft w:val="0"/>
          <w:marRight w:val="0"/>
          <w:marTop w:val="0"/>
          <w:marBottom w:val="0"/>
          <w:divBdr>
            <w:top w:val="none" w:sz="0" w:space="0" w:color="auto"/>
            <w:left w:val="none" w:sz="0" w:space="0" w:color="auto"/>
            <w:bottom w:val="none" w:sz="0" w:space="0" w:color="auto"/>
            <w:right w:val="none" w:sz="0" w:space="0" w:color="auto"/>
          </w:divBdr>
        </w:div>
        <w:div w:id="673729859">
          <w:marLeft w:val="0"/>
          <w:marRight w:val="0"/>
          <w:marTop w:val="0"/>
          <w:marBottom w:val="0"/>
          <w:divBdr>
            <w:top w:val="none" w:sz="0" w:space="0" w:color="auto"/>
            <w:left w:val="none" w:sz="0" w:space="0" w:color="auto"/>
            <w:bottom w:val="none" w:sz="0" w:space="0" w:color="auto"/>
            <w:right w:val="none" w:sz="0" w:space="0" w:color="auto"/>
          </w:divBdr>
        </w:div>
        <w:div w:id="649138752">
          <w:marLeft w:val="0"/>
          <w:marRight w:val="0"/>
          <w:marTop w:val="0"/>
          <w:marBottom w:val="0"/>
          <w:divBdr>
            <w:top w:val="none" w:sz="0" w:space="0" w:color="auto"/>
            <w:left w:val="none" w:sz="0" w:space="0" w:color="auto"/>
            <w:bottom w:val="none" w:sz="0" w:space="0" w:color="auto"/>
            <w:right w:val="none" w:sz="0" w:space="0" w:color="auto"/>
          </w:divBdr>
        </w:div>
        <w:div w:id="804273481">
          <w:marLeft w:val="0"/>
          <w:marRight w:val="0"/>
          <w:marTop w:val="0"/>
          <w:marBottom w:val="0"/>
          <w:divBdr>
            <w:top w:val="none" w:sz="0" w:space="0" w:color="auto"/>
            <w:left w:val="none" w:sz="0" w:space="0" w:color="auto"/>
            <w:bottom w:val="none" w:sz="0" w:space="0" w:color="auto"/>
            <w:right w:val="none" w:sz="0" w:space="0" w:color="auto"/>
          </w:divBdr>
        </w:div>
        <w:div w:id="1159420433">
          <w:marLeft w:val="0"/>
          <w:marRight w:val="0"/>
          <w:marTop w:val="0"/>
          <w:marBottom w:val="0"/>
          <w:divBdr>
            <w:top w:val="none" w:sz="0" w:space="0" w:color="auto"/>
            <w:left w:val="none" w:sz="0" w:space="0" w:color="auto"/>
            <w:bottom w:val="none" w:sz="0" w:space="0" w:color="auto"/>
            <w:right w:val="none" w:sz="0" w:space="0" w:color="auto"/>
          </w:divBdr>
        </w:div>
        <w:div w:id="1375083282">
          <w:marLeft w:val="0"/>
          <w:marRight w:val="0"/>
          <w:marTop w:val="0"/>
          <w:marBottom w:val="0"/>
          <w:divBdr>
            <w:top w:val="none" w:sz="0" w:space="0" w:color="auto"/>
            <w:left w:val="none" w:sz="0" w:space="0" w:color="auto"/>
            <w:bottom w:val="none" w:sz="0" w:space="0" w:color="auto"/>
            <w:right w:val="none" w:sz="0" w:space="0" w:color="auto"/>
          </w:divBdr>
        </w:div>
        <w:div w:id="592470747">
          <w:marLeft w:val="0"/>
          <w:marRight w:val="0"/>
          <w:marTop w:val="0"/>
          <w:marBottom w:val="0"/>
          <w:divBdr>
            <w:top w:val="none" w:sz="0" w:space="0" w:color="auto"/>
            <w:left w:val="none" w:sz="0" w:space="0" w:color="auto"/>
            <w:bottom w:val="none" w:sz="0" w:space="0" w:color="auto"/>
            <w:right w:val="none" w:sz="0" w:space="0" w:color="auto"/>
          </w:divBdr>
        </w:div>
        <w:div w:id="536700490">
          <w:marLeft w:val="0"/>
          <w:marRight w:val="0"/>
          <w:marTop w:val="0"/>
          <w:marBottom w:val="0"/>
          <w:divBdr>
            <w:top w:val="none" w:sz="0" w:space="0" w:color="auto"/>
            <w:left w:val="none" w:sz="0" w:space="0" w:color="auto"/>
            <w:bottom w:val="none" w:sz="0" w:space="0" w:color="auto"/>
            <w:right w:val="none" w:sz="0" w:space="0" w:color="auto"/>
          </w:divBdr>
        </w:div>
        <w:div w:id="1447000363">
          <w:marLeft w:val="0"/>
          <w:marRight w:val="0"/>
          <w:marTop w:val="0"/>
          <w:marBottom w:val="0"/>
          <w:divBdr>
            <w:top w:val="none" w:sz="0" w:space="0" w:color="auto"/>
            <w:left w:val="none" w:sz="0" w:space="0" w:color="auto"/>
            <w:bottom w:val="none" w:sz="0" w:space="0" w:color="auto"/>
            <w:right w:val="none" w:sz="0" w:space="0" w:color="auto"/>
          </w:divBdr>
        </w:div>
        <w:div w:id="335425591">
          <w:marLeft w:val="0"/>
          <w:marRight w:val="0"/>
          <w:marTop w:val="0"/>
          <w:marBottom w:val="0"/>
          <w:divBdr>
            <w:top w:val="none" w:sz="0" w:space="0" w:color="auto"/>
            <w:left w:val="none" w:sz="0" w:space="0" w:color="auto"/>
            <w:bottom w:val="none" w:sz="0" w:space="0" w:color="auto"/>
            <w:right w:val="none" w:sz="0" w:space="0" w:color="auto"/>
          </w:divBdr>
        </w:div>
        <w:div w:id="1209564146">
          <w:marLeft w:val="0"/>
          <w:marRight w:val="0"/>
          <w:marTop w:val="0"/>
          <w:marBottom w:val="0"/>
          <w:divBdr>
            <w:top w:val="none" w:sz="0" w:space="0" w:color="auto"/>
            <w:left w:val="none" w:sz="0" w:space="0" w:color="auto"/>
            <w:bottom w:val="none" w:sz="0" w:space="0" w:color="auto"/>
            <w:right w:val="none" w:sz="0" w:space="0" w:color="auto"/>
          </w:divBdr>
        </w:div>
        <w:div w:id="574782608">
          <w:marLeft w:val="0"/>
          <w:marRight w:val="0"/>
          <w:marTop w:val="0"/>
          <w:marBottom w:val="0"/>
          <w:divBdr>
            <w:top w:val="none" w:sz="0" w:space="0" w:color="auto"/>
            <w:left w:val="none" w:sz="0" w:space="0" w:color="auto"/>
            <w:bottom w:val="none" w:sz="0" w:space="0" w:color="auto"/>
            <w:right w:val="none" w:sz="0" w:space="0" w:color="auto"/>
          </w:divBdr>
        </w:div>
        <w:div w:id="1216963431">
          <w:marLeft w:val="0"/>
          <w:marRight w:val="0"/>
          <w:marTop w:val="0"/>
          <w:marBottom w:val="0"/>
          <w:divBdr>
            <w:top w:val="none" w:sz="0" w:space="0" w:color="auto"/>
            <w:left w:val="none" w:sz="0" w:space="0" w:color="auto"/>
            <w:bottom w:val="none" w:sz="0" w:space="0" w:color="auto"/>
            <w:right w:val="none" w:sz="0" w:space="0" w:color="auto"/>
          </w:divBdr>
        </w:div>
        <w:div w:id="73743608">
          <w:marLeft w:val="0"/>
          <w:marRight w:val="0"/>
          <w:marTop w:val="0"/>
          <w:marBottom w:val="0"/>
          <w:divBdr>
            <w:top w:val="none" w:sz="0" w:space="0" w:color="auto"/>
            <w:left w:val="none" w:sz="0" w:space="0" w:color="auto"/>
            <w:bottom w:val="none" w:sz="0" w:space="0" w:color="auto"/>
            <w:right w:val="none" w:sz="0" w:space="0" w:color="auto"/>
          </w:divBdr>
        </w:div>
        <w:div w:id="585112500">
          <w:marLeft w:val="0"/>
          <w:marRight w:val="0"/>
          <w:marTop w:val="0"/>
          <w:marBottom w:val="0"/>
          <w:divBdr>
            <w:top w:val="none" w:sz="0" w:space="0" w:color="auto"/>
            <w:left w:val="none" w:sz="0" w:space="0" w:color="auto"/>
            <w:bottom w:val="none" w:sz="0" w:space="0" w:color="auto"/>
            <w:right w:val="none" w:sz="0" w:space="0" w:color="auto"/>
          </w:divBdr>
        </w:div>
        <w:div w:id="1177815773">
          <w:marLeft w:val="0"/>
          <w:marRight w:val="0"/>
          <w:marTop w:val="0"/>
          <w:marBottom w:val="0"/>
          <w:divBdr>
            <w:top w:val="none" w:sz="0" w:space="0" w:color="auto"/>
            <w:left w:val="none" w:sz="0" w:space="0" w:color="auto"/>
            <w:bottom w:val="none" w:sz="0" w:space="0" w:color="auto"/>
            <w:right w:val="none" w:sz="0" w:space="0" w:color="auto"/>
          </w:divBdr>
        </w:div>
        <w:div w:id="1430542477">
          <w:marLeft w:val="0"/>
          <w:marRight w:val="0"/>
          <w:marTop w:val="0"/>
          <w:marBottom w:val="0"/>
          <w:divBdr>
            <w:top w:val="none" w:sz="0" w:space="0" w:color="auto"/>
            <w:left w:val="none" w:sz="0" w:space="0" w:color="auto"/>
            <w:bottom w:val="none" w:sz="0" w:space="0" w:color="auto"/>
            <w:right w:val="none" w:sz="0" w:space="0" w:color="auto"/>
          </w:divBdr>
        </w:div>
        <w:div w:id="1014767105">
          <w:marLeft w:val="0"/>
          <w:marRight w:val="0"/>
          <w:marTop w:val="0"/>
          <w:marBottom w:val="0"/>
          <w:divBdr>
            <w:top w:val="none" w:sz="0" w:space="0" w:color="auto"/>
            <w:left w:val="none" w:sz="0" w:space="0" w:color="auto"/>
            <w:bottom w:val="none" w:sz="0" w:space="0" w:color="auto"/>
            <w:right w:val="none" w:sz="0" w:space="0" w:color="auto"/>
          </w:divBdr>
        </w:div>
        <w:div w:id="770782533">
          <w:marLeft w:val="0"/>
          <w:marRight w:val="0"/>
          <w:marTop w:val="0"/>
          <w:marBottom w:val="0"/>
          <w:divBdr>
            <w:top w:val="none" w:sz="0" w:space="0" w:color="auto"/>
            <w:left w:val="none" w:sz="0" w:space="0" w:color="auto"/>
            <w:bottom w:val="none" w:sz="0" w:space="0" w:color="auto"/>
            <w:right w:val="none" w:sz="0" w:space="0" w:color="auto"/>
          </w:divBdr>
        </w:div>
        <w:div w:id="693461734">
          <w:marLeft w:val="0"/>
          <w:marRight w:val="0"/>
          <w:marTop w:val="0"/>
          <w:marBottom w:val="0"/>
          <w:divBdr>
            <w:top w:val="none" w:sz="0" w:space="0" w:color="auto"/>
            <w:left w:val="none" w:sz="0" w:space="0" w:color="auto"/>
            <w:bottom w:val="none" w:sz="0" w:space="0" w:color="auto"/>
            <w:right w:val="none" w:sz="0" w:space="0" w:color="auto"/>
          </w:divBdr>
        </w:div>
        <w:div w:id="843544950">
          <w:marLeft w:val="0"/>
          <w:marRight w:val="0"/>
          <w:marTop w:val="0"/>
          <w:marBottom w:val="0"/>
          <w:divBdr>
            <w:top w:val="none" w:sz="0" w:space="0" w:color="auto"/>
            <w:left w:val="none" w:sz="0" w:space="0" w:color="auto"/>
            <w:bottom w:val="none" w:sz="0" w:space="0" w:color="auto"/>
            <w:right w:val="none" w:sz="0" w:space="0" w:color="auto"/>
          </w:divBdr>
        </w:div>
        <w:div w:id="1116749575">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43779516">
      <w:bodyDiv w:val="1"/>
      <w:marLeft w:val="0"/>
      <w:marRight w:val="0"/>
      <w:marTop w:val="0"/>
      <w:marBottom w:val="0"/>
      <w:divBdr>
        <w:top w:val="none" w:sz="0" w:space="0" w:color="auto"/>
        <w:left w:val="none" w:sz="0" w:space="0" w:color="auto"/>
        <w:bottom w:val="none" w:sz="0" w:space="0" w:color="auto"/>
        <w:right w:val="none" w:sz="0" w:space="0" w:color="auto"/>
      </w:divBdr>
      <w:divsChild>
        <w:div w:id="777725121">
          <w:marLeft w:val="0"/>
          <w:marRight w:val="0"/>
          <w:marTop w:val="0"/>
          <w:marBottom w:val="0"/>
          <w:divBdr>
            <w:top w:val="none" w:sz="0" w:space="0" w:color="auto"/>
            <w:left w:val="none" w:sz="0" w:space="0" w:color="auto"/>
            <w:bottom w:val="none" w:sz="0" w:space="0" w:color="auto"/>
            <w:right w:val="none" w:sz="0" w:space="0" w:color="auto"/>
          </w:divBdr>
        </w:div>
        <w:div w:id="2144344697">
          <w:marLeft w:val="0"/>
          <w:marRight w:val="0"/>
          <w:marTop w:val="0"/>
          <w:marBottom w:val="0"/>
          <w:divBdr>
            <w:top w:val="none" w:sz="0" w:space="0" w:color="auto"/>
            <w:left w:val="none" w:sz="0" w:space="0" w:color="auto"/>
            <w:bottom w:val="none" w:sz="0" w:space="0" w:color="auto"/>
            <w:right w:val="none" w:sz="0" w:space="0" w:color="auto"/>
          </w:divBdr>
        </w:div>
        <w:div w:id="601298996">
          <w:marLeft w:val="0"/>
          <w:marRight w:val="0"/>
          <w:marTop w:val="0"/>
          <w:marBottom w:val="0"/>
          <w:divBdr>
            <w:top w:val="none" w:sz="0" w:space="0" w:color="auto"/>
            <w:left w:val="none" w:sz="0" w:space="0" w:color="auto"/>
            <w:bottom w:val="none" w:sz="0" w:space="0" w:color="auto"/>
            <w:right w:val="none" w:sz="0" w:space="0" w:color="auto"/>
          </w:divBdr>
        </w:div>
        <w:div w:id="567616851">
          <w:marLeft w:val="0"/>
          <w:marRight w:val="0"/>
          <w:marTop w:val="0"/>
          <w:marBottom w:val="0"/>
          <w:divBdr>
            <w:top w:val="none" w:sz="0" w:space="0" w:color="auto"/>
            <w:left w:val="none" w:sz="0" w:space="0" w:color="auto"/>
            <w:bottom w:val="none" w:sz="0" w:space="0" w:color="auto"/>
            <w:right w:val="none" w:sz="0" w:space="0" w:color="auto"/>
          </w:divBdr>
        </w:div>
        <w:div w:id="94983808">
          <w:marLeft w:val="0"/>
          <w:marRight w:val="0"/>
          <w:marTop w:val="0"/>
          <w:marBottom w:val="0"/>
          <w:divBdr>
            <w:top w:val="none" w:sz="0" w:space="0" w:color="auto"/>
            <w:left w:val="none" w:sz="0" w:space="0" w:color="auto"/>
            <w:bottom w:val="none" w:sz="0" w:space="0" w:color="auto"/>
            <w:right w:val="none" w:sz="0" w:space="0" w:color="auto"/>
          </w:divBdr>
        </w:div>
        <w:div w:id="88698967">
          <w:marLeft w:val="0"/>
          <w:marRight w:val="0"/>
          <w:marTop w:val="0"/>
          <w:marBottom w:val="0"/>
          <w:divBdr>
            <w:top w:val="none" w:sz="0" w:space="0" w:color="auto"/>
            <w:left w:val="none" w:sz="0" w:space="0" w:color="auto"/>
            <w:bottom w:val="none" w:sz="0" w:space="0" w:color="auto"/>
            <w:right w:val="none" w:sz="0" w:space="0" w:color="auto"/>
          </w:divBdr>
        </w:div>
        <w:div w:id="1774596117">
          <w:marLeft w:val="0"/>
          <w:marRight w:val="0"/>
          <w:marTop w:val="0"/>
          <w:marBottom w:val="0"/>
          <w:divBdr>
            <w:top w:val="none" w:sz="0" w:space="0" w:color="auto"/>
            <w:left w:val="none" w:sz="0" w:space="0" w:color="auto"/>
            <w:bottom w:val="none" w:sz="0" w:space="0" w:color="auto"/>
            <w:right w:val="none" w:sz="0" w:space="0" w:color="auto"/>
          </w:divBdr>
        </w:div>
        <w:div w:id="1021665520">
          <w:marLeft w:val="0"/>
          <w:marRight w:val="0"/>
          <w:marTop w:val="0"/>
          <w:marBottom w:val="0"/>
          <w:divBdr>
            <w:top w:val="none" w:sz="0" w:space="0" w:color="auto"/>
            <w:left w:val="none" w:sz="0" w:space="0" w:color="auto"/>
            <w:bottom w:val="none" w:sz="0" w:space="0" w:color="auto"/>
            <w:right w:val="none" w:sz="0" w:space="0" w:color="auto"/>
          </w:divBdr>
        </w:div>
        <w:div w:id="2057852444">
          <w:marLeft w:val="0"/>
          <w:marRight w:val="0"/>
          <w:marTop w:val="0"/>
          <w:marBottom w:val="0"/>
          <w:divBdr>
            <w:top w:val="none" w:sz="0" w:space="0" w:color="auto"/>
            <w:left w:val="none" w:sz="0" w:space="0" w:color="auto"/>
            <w:bottom w:val="none" w:sz="0" w:space="0" w:color="auto"/>
            <w:right w:val="none" w:sz="0" w:space="0" w:color="auto"/>
          </w:divBdr>
        </w:div>
        <w:div w:id="38551094">
          <w:marLeft w:val="0"/>
          <w:marRight w:val="0"/>
          <w:marTop w:val="0"/>
          <w:marBottom w:val="0"/>
          <w:divBdr>
            <w:top w:val="none" w:sz="0" w:space="0" w:color="auto"/>
            <w:left w:val="none" w:sz="0" w:space="0" w:color="auto"/>
            <w:bottom w:val="none" w:sz="0" w:space="0" w:color="auto"/>
            <w:right w:val="none" w:sz="0" w:space="0" w:color="auto"/>
          </w:divBdr>
        </w:div>
        <w:div w:id="1119569647">
          <w:marLeft w:val="0"/>
          <w:marRight w:val="0"/>
          <w:marTop w:val="0"/>
          <w:marBottom w:val="0"/>
          <w:divBdr>
            <w:top w:val="none" w:sz="0" w:space="0" w:color="auto"/>
            <w:left w:val="none" w:sz="0" w:space="0" w:color="auto"/>
            <w:bottom w:val="none" w:sz="0" w:space="0" w:color="auto"/>
            <w:right w:val="none" w:sz="0" w:space="0" w:color="auto"/>
          </w:divBdr>
        </w:div>
        <w:div w:id="1708287729">
          <w:marLeft w:val="0"/>
          <w:marRight w:val="0"/>
          <w:marTop w:val="0"/>
          <w:marBottom w:val="0"/>
          <w:divBdr>
            <w:top w:val="none" w:sz="0" w:space="0" w:color="auto"/>
            <w:left w:val="none" w:sz="0" w:space="0" w:color="auto"/>
            <w:bottom w:val="none" w:sz="0" w:space="0" w:color="auto"/>
            <w:right w:val="none" w:sz="0" w:space="0" w:color="auto"/>
          </w:divBdr>
        </w:div>
        <w:div w:id="1562447595">
          <w:marLeft w:val="0"/>
          <w:marRight w:val="0"/>
          <w:marTop w:val="0"/>
          <w:marBottom w:val="0"/>
          <w:divBdr>
            <w:top w:val="none" w:sz="0" w:space="0" w:color="auto"/>
            <w:left w:val="none" w:sz="0" w:space="0" w:color="auto"/>
            <w:bottom w:val="none" w:sz="0" w:space="0" w:color="auto"/>
            <w:right w:val="none" w:sz="0" w:space="0" w:color="auto"/>
          </w:divBdr>
        </w:div>
        <w:div w:id="1503356482">
          <w:marLeft w:val="0"/>
          <w:marRight w:val="0"/>
          <w:marTop w:val="0"/>
          <w:marBottom w:val="0"/>
          <w:divBdr>
            <w:top w:val="none" w:sz="0" w:space="0" w:color="auto"/>
            <w:left w:val="none" w:sz="0" w:space="0" w:color="auto"/>
            <w:bottom w:val="none" w:sz="0" w:space="0" w:color="auto"/>
            <w:right w:val="none" w:sz="0" w:space="0" w:color="auto"/>
          </w:divBdr>
        </w:div>
        <w:div w:id="696782405">
          <w:marLeft w:val="0"/>
          <w:marRight w:val="0"/>
          <w:marTop w:val="0"/>
          <w:marBottom w:val="0"/>
          <w:divBdr>
            <w:top w:val="none" w:sz="0" w:space="0" w:color="auto"/>
            <w:left w:val="none" w:sz="0" w:space="0" w:color="auto"/>
            <w:bottom w:val="none" w:sz="0" w:space="0" w:color="auto"/>
            <w:right w:val="none" w:sz="0" w:space="0" w:color="auto"/>
          </w:divBdr>
        </w:div>
        <w:div w:id="61485898">
          <w:marLeft w:val="0"/>
          <w:marRight w:val="0"/>
          <w:marTop w:val="0"/>
          <w:marBottom w:val="0"/>
          <w:divBdr>
            <w:top w:val="none" w:sz="0" w:space="0" w:color="auto"/>
            <w:left w:val="none" w:sz="0" w:space="0" w:color="auto"/>
            <w:bottom w:val="none" w:sz="0" w:space="0" w:color="auto"/>
            <w:right w:val="none" w:sz="0" w:space="0" w:color="auto"/>
          </w:divBdr>
        </w:div>
        <w:div w:id="656539715">
          <w:marLeft w:val="0"/>
          <w:marRight w:val="0"/>
          <w:marTop w:val="0"/>
          <w:marBottom w:val="0"/>
          <w:divBdr>
            <w:top w:val="none" w:sz="0" w:space="0" w:color="auto"/>
            <w:left w:val="none" w:sz="0" w:space="0" w:color="auto"/>
            <w:bottom w:val="none" w:sz="0" w:space="0" w:color="auto"/>
            <w:right w:val="none" w:sz="0" w:space="0" w:color="auto"/>
          </w:divBdr>
        </w:div>
        <w:div w:id="514805072">
          <w:marLeft w:val="0"/>
          <w:marRight w:val="0"/>
          <w:marTop w:val="0"/>
          <w:marBottom w:val="0"/>
          <w:divBdr>
            <w:top w:val="none" w:sz="0" w:space="0" w:color="auto"/>
            <w:left w:val="none" w:sz="0" w:space="0" w:color="auto"/>
            <w:bottom w:val="none" w:sz="0" w:space="0" w:color="auto"/>
            <w:right w:val="none" w:sz="0" w:space="0" w:color="auto"/>
          </w:divBdr>
        </w:div>
        <w:div w:id="564492512">
          <w:marLeft w:val="0"/>
          <w:marRight w:val="0"/>
          <w:marTop w:val="0"/>
          <w:marBottom w:val="0"/>
          <w:divBdr>
            <w:top w:val="none" w:sz="0" w:space="0" w:color="auto"/>
            <w:left w:val="none" w:sz="0" w:space="0" w:color="auto"/>
            <w:bottom w:val="none" w:sz="0" w:space="0" w:color="auto"/>
            <w:right w:val="none" w:sz="0" w:space="0" w:color="auto"/>
          </w:divBdr>
        </w:div>
        <w:div w:id="1357929341">
          <w:marLeft w:val="0"/>
          <w:marRight w:val="0"/>
          <w:marTop w:val="0"/>
          <w:marBottom w:val="0"/>
          <w:divBdr>
            <w:top w:val="none" w:sz="0" w:space="0" w:color="auto"/>
            <w:left w:val="none" w:sz="0" w:space="0" w:color="auto"/>
            <w:bottom w:val="none" w:sz="0" w:space="0" w:color="auto"/>
            <w:right w:val="none" w:sz="0" w:space="0" w:color="auto"/>
          </w:divBdr>
        </w:div>
        <w:div w:id="1895043512">
          <w:marLeft w:val="0"/>
          <w:marRight w:val="0"/>
          <w:marTop w:val="0"/>
          <w:marBottom w:val="0"/>
          <w:divBdr>
            <w:top w:val="none" w:sz="0" w:space="0" w:color="auto"/>
            <w:left w:val="none" w:sz="0" w:space="0" w:color="auto"/>
            <w:bottom w:val="none" w:sz="0" w:space="0" w:color="auto"/>
            <w:right w:val="none" w:sz="0" w:space="0" w:color="auto"/>
          </w:divBdr>
        </w:div>
        <w:div w:id="1157451844">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621378706">
      <w:bodyDiv w:val="1"/>
      <w:marLeft w:val="0"/>
      <w:marRight w:val="0"/>
      <w:marTop w:val="0"/>
      <w:marBottom w:val="0"/>
      <w:divBdr>
        <w:top w:val="none" w:sz="0" w:space="0" w:color="auto"/>
        <w:left w:val="none" w:sz="0" w:space="0" w:color="auto"/>
        <w:bottom w:val="none" w:sz="0" w:space="0" w:color="auto"/>
        <w:right w:val="none" w:sz="0" w:space="0" w:color="auto"/>
      </w:divBdr>
      <w:divsChild>
        <w:div w:id="2096515447">
          <w:marLeft w:val="0"/>
          <w:marRight w:val="0"/>
          <w:marTop w:val="0"/>
          <w:marBottom w:val="0"/>
          <w:divBdr>
            <w:top w:val="none" w:sz="0" w:space="0" w:color="auto"/>
            <w:left w:val="none" w:sz="0" w:space="0" w:color="auto"/>
            <w:bottom w:val="none" w:sz="0" w:space="0" w:color="auto"/>
            <w:right w:val="none" w:sz="0" w:space="0" w:color="auto"/>
          </w:divBdr>
        </w:div>
        <w:div w:id="1720207155">
          <w:marLeft w:val="0"/>
          <w:marRight w:val="0"/>
          <w:marTop w:val="0"/>
          <w:marBottom w:val="0"/>
          <w:divBdr>
            <w:top w:val="none" w:sz="0" w:space="0" w:color="auto"/>
            <w:left w:val="none" w:sz="0" w:space="0" w:color="auto"/>
            <w:bottom w:val="none" w:sz="0" w:space="0" w:color="auto"/>
            <w:right w:val="none" w:sz="0" w:space="0" w:color="auto"/>
          </w:divBdr>
        </w:div>
        <w:div w:id="9072153">
          <w:marLeft w:val="0"/>
          <w:marRight w:val="0"/>
          <w:marTop w:val="0"/>
          <w:marBottom w:val="0"/>
          <w:divBdr>
            <w:top w:val="none" w:sz="0" w:space="0" w:color="auto"/>
            <w:left w:val="none" w:sz="0" w:space="0" w:color="auto"/>
            <w:bottom w:val="none" w:sz="0" w:space="0" w:color="auto"/>
            <w:right w:val="none" w:sz="0" w:space="0" w:color="auto"/>
          </w:divBdr>
        </w:div>
        <w:div w:id="1350832707">
          <w:marLeft w:val="0"/>
          <w:marRight w:val="0"/>
          <w:marTop w:val="0"/>
          <w:marBottom w:val="0"/>
          <w:divBdr>
            <w:top w:val="none" w:sz="0" w:space="0" w:color="auto"/>
            <w:left w:val="none" w:sz="0" w:space="0" w:color="auto"/>
            <w:bottom w:val="none" w:sz="0" w:space="0" w:color="auto"/>
            <w:right w:val="none" w:sz="0" w:space="0" w:color="auto"/>
          </w:divBdr>
        </w:div>
        <w:div w:id="862211848">
          <w:marLeft w:val="0"/>
          <w:marRight w:val="0"/>
          <w:marTop w:val="0"/>
          <w:marBottom w:val="0"/>
          <w:divBdr>
            <w:top w:val="none" w:sz="0" w:space="0" w:color="auto"/>
            <w:left w:val="none" w:sz="0" w:space="0" w:color="auto"/>
            <w:bottom w:val="none" w:sz="0" w:space="0" w:color="auto"/>
            <w:right w:val="none" w:sz="0" w:space="0" w:color="auto"/>
          </w:divBdr>
        </w:div>
        <w:div w:id="2086104081">
          <w:marLeft w:val="0"/>
          <w:marRight w:val="0"/>
          <w:marTop w:val="0"/>
          <w:marBottom w:val="0"/>
          <w:divBdr>
            <w:top w:val="none" w:sz="0" w:space="0" w:color="auto"/>
            <w:left w:val="none" w:sz="0" w:space="0" w:color="auto"/>
            <w:bottom w:val="none" w:sz="0" w:space="0" w:color="auto"/>
            <w:right w:val="none" w:sz="0" w:space="0" w:color="auto"/>
          </w:divBdr>
        </w:div>
        <w:div w:id="2109617893">
          <w:marLeft w:val="0"/>
          <w:marRight w:val="0"/>
          <w:marTop w:val="0"/>
          <w:marBottom w:val="0"/>
          <w:divBdr>
            <w:top w:val="none" w:sz="0" w:space="0" w:color="auto"/>
            <w:left w:val="none" w:sz="0" w:space="0" w:color="auto"/>
            <w:bottom w:val="none" w:sz="0" w:space="0" w:color="auto"/>
            <w:right w:val="none" w:sz="0" w:space="0" w:color="auto"/>
          </w:divBdr>
        </w:div>
        <w:div w:id="304091227">
          <w:marLeft w:val="0"/>
          <w:marRight w:val="0"/>
          <w:marTop w:val="0"/>
          <w:marBottom w:val="0"/>
          <w:divBdr>
            <w:top w:val="none" w:sz="0" w:space="0" w:color="auto"/>
            <w:left w:val="none" w:sz="0" w:space="0" w:color="auto"/>
            <w:bottom w:val="none" w:sz="0" w:space="0" w:color="auto"/>
            <w:right w:val="none" w:sz="0" w:space="0" w:color="auto"/>
          </w:divBdr>
        </w:div>
        <w:div w:id="1984506938">
          <w:marLeft w:val="0"/>
          <w:marRight w:val="0"/>
          <w:marTop w:val="0"/>
          <w:marBottom w:val="0"/>
          <w:divBdr>
            <w:top w:val="none" w:sz="0" w:space="0" w:color="auto"/>
            <w:left w:val="none" w:sz="0" w:space="0" w:color="auto"/>
            <w:bottom w:val="none" w:sz="0" w:space="0" w:color="auto"/>
            <w:right w:val="none" w:sz="0" w:space="0" w:color="auto"/>
          </w:divBdr>
        </w:div>
        <w:div w:id="862089179">
          <w:marLeft w:val="0"/>
          <w:marRight w:val="0"/>
          <w:marTop w:val="0"/>
          <w:marBottom w:val="0"/>
          <w:divBdr>
            <w:top w:val="none" w:sz="0" w:space="0" w:color="auto"/>
            <w:left w:val="none" w:sz="0" w:space="0" w:color="auto"/>
            <w:bottom w:val="none" w:sz="0" w:space="0" w:color="auto"/>
            <w:right w:val="none" w:sz="0" w:space="0" w:color="auto"/>
          </w:divBdr>
        </w:div>
        <w:div w:id="1107775718">
          <w:marLeft w:val="0"/>
          <w:marRight w:val="0"/>
          <w:marTop w:val="0"/>
          <w:marBottom w:val="0"/>
          <w:divBdr>
            <w:top w:val="none" w:sz="0" w:space="0" w:color="auto"/>
            <w:left w:val="none" w:sz="0" w:space="0" w:color="auto"/>
            <w:bottom w:val="none" w:sz="0" w:space="0" w:color="auto"/>
            <w:right w:val="none" w:sz="0" w:space="0" w:color="auto"/>
          </w:divBdr>
        </w:div>
        <w:div w:id="801773697">
          <w:marLeft w:val="0"/>
          <w:marRight w:val="0"/>
          <w:marTop w:val="0"/>
          <w:marBottom w:val="0"/>
          <w:divBdr>
            <w:top w:val="none" w:sz="0" w:space="0" w:color="auto"/>
            <w:left w:val="none" w:sz="0" w:space="0" w:color="auto"/>
            <w:bottom w:val="none" w:sz="0" w:space="0" w:color="auto"/>
            <w:right w:val="none" w:sz="0" w:space="0" w:color="auto"/>
          </w:divBdr>
        </w:div>
        <w:div w:id="724841889">
          <w:marLeft w:val="0"/>
          <w:marRight w:val="0"/>
          <w:marTop w:val="0"/>
          <w:marBottom w:val="0"/>
          <w:divBdr>
            <w:top w:val="none" w:sz="0" w:space="0" w:color="auto"/>
            <w:left w:val="none" w:sz="0" w:space="0" w:color="auto"/>
            <w:bottom w:val="none" w:sz="0" w:space="0" w:color="auto"/>
            <w:right w:val="none" w:sz="0" w:space="0" w:color="auto"/>
          </w:divBdr>
        </w:div>
        <w:div w:id="108819837">
          <w:marLeft w:val="0"/>
          <w:marRight w:val="0"/>
          <w:marTop w:val="0"/>
          <w:marBottom w:val="0"/>
          <w:divBdr>
            <w:top w:val="none" w:sz="0" w:space="0" w:color="auto"/>
            <w:left w:val="none" w:sz="0" w:space="0" w:color="auto"/>
            <w:bottom w:val="none" w:sz="0" w:space="0" w:color="auto"/>
            <w:right w:val="none" w:sz="0" w:space="0" w:color="auto"/>
          </w:divBdr>
        </w:div>
        <w:div w:id="1500388482">
          <w:marLeft w:val="0"/>
          <w:marRight w:val="0"/>
          <w:marTop w:val="0"/>
          <w:marBottom w:val="0"/>
          <w:divBdr>
            <w:top w:val="none" w:sz="0" w:space="0" w:color="auto"/>
            <w:left w:val="none" w:sz="0" w:space="0" w:color="auto"/>
            <w:bottom w:val="none" w:sz="0" w:space="0" w:color="auto"/>
            <w:right w:val="none" w:sz="0" w:space="0" w:color="auto"/>
          </w:divBdr>
        </w:div>
        <w:div w:id="1211645679">
          <w:marLeft w:val="0"/>
          <w:marRight w:val="0"/>
          <w:marTop w:val="0"/>
          <w:marBottom w:val="0"/>
          <w:divBdr>
            <w:top w:val="none" w:sz="0" w:space="0" w:color="auto"/>
            <w:left w:val="none" w:sz="0" w:space="0" w:color="auto"/>
            <w:bottom w:val="none" w:sz="0" w:space="0" w:color="auto"/>
            <w:right w:val="none" w:sz="0" w:space="0" w:color="auto"/>
          </w:divBdr>
        </w:div>
        <w:div w:id="46146718">
          <w:marLeft w:val="0"/>
          <w:marRight w:val="0"/>
          <w:marTop w:val="0"/>
          <w:marBottom w:val="0"/>
          <w:divBdr>
            <w:top w:val="none" w:sz="0" w:space="0" w:color="auto"/>
            <w:left w:val="none" w:sz="0" w:space="0" w:color="auto"/>
            <w:bottom w:val="none" w:sz="0" w:space="0" w:color="auto"/>
            <w:right w:val="none" w:sz="0" w:space="0" w:color="auto"/>
          </w:divBdr>
        </w:div>
        <w:div w:id="1387804212">
          <w:marLeft w:val="0"/>
          <w:marRight w:val="0"/>
          <w:marTop w:val="0"/>
          <w:marBottom w:val="0"/>
          <w:divBdr>
            <w:top w:val="none" w:sz="0" w:space="0" w:color="auto"/>
            <w:left w:val="none" w:sz="0" w:space="0" w:color="auto"/>
            <w:bottom w:val="none" w:sz="0" w:space="0" w:color="auto"/>
            <w:right w:val="none" w:sz="0" w:space="0" w:color="auto"/>
          </w:divBdr>
        </w:div>
        <w:div w:id="52434817">
          <w:marLeft w:val="0"/>
          <w:marRight w:val="0"/>
          <w:marTop w:val="0"/>
          <w:marBottom w:val="0"/>
          <w:divBdr>
            <w:top w:val="none" w:sz="0" w:space="0" w:color="auto"/>
            <w:left w:val="none" w:sz="0" w:space="0" w:color="auto"/>
            <w:bottom w:val="none" w:sz="0" w:space="0" w:color="auto"/>
            <w:right w:val="none" w:sz="0" w:space="0" w:color="auto"/>
          </w:divBdr>
        </w:div>
        <w:div w:id="1053386374">
          <w:marLeft w:val="0"/>
          <w:marRight w:val="0"/>
          <w:marTop w:val="0"/>
          <w:marBottom w:val="0"/>
          <w:divBdr>
            <w:top w:val="none" w:sz="0" w:space="0" w:color="auto"/>
            <w:left w:val="none" w:sz="0" w:space="0" w:color="auto"/>
            <w:bottom w:val="none" w:sz="0" w:space="0" w:color="auto"/>
            <w:right w:val="none" w:sz="0" w:space="0" w:color="auto"/>
          </w:divBdr>
        </w:div>
        <w:div w:id="1317605913">
          <w:marLeft w:val="0"/>
          <w:marRight w:val="0"/>
          <w:marTop w:val="0"/>
          <w:marBottom w:val="0"/>
          <w:divBdr>
            <w:top w:val="none" w:sz="0" w:space="0" w:color="auto"/>
            <w:left w:val="none" w:sz="0" w:space="0" w:color="auto"/>
            <w:bottom w:val="none" w:sz="0" w:space="0" w:color="auto"/>
            <w:right w:val="none" w:sz="0" w:space="0" w:color="auto"/>
          </w:divBdr>
        </w:div>
        <w:div w:id="1273706799">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1151</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2023-09-01T15:42:00Z</dcterms:created>
  <dcterms:modified xsi:type="dcterms:W3CDTF">2023-09-28T10:40:00Z</dcterms:modified>
</cp:coreProperties>
</file>