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2A69D7C4" w14:textId="0CD1F0CD" w:rsidR="004B4FD0" w:rsidRPr="00216638" w:rsidRDefault="00AE67AF" w:rsidP="00216638">
      <w:pPr>
        <w:pStyle w:val="berschrift1"/>
      </w:pPr>
      <w:r>
        <w:t xml:space="preserve">Solution sheet Model 10 - Vending machine - Pawl</w:t>
      </w:r>
    </w:p>
    <w:p w14:paraId="39873A58" w14:textId="77777777" w:rsidR="007A7500" w:rsidRPr="00A57CDC" w:rsidRDefault="00AE70E5" w:rsidP="00216638">
      <w:pPr>
        <w:pStyle w:val="berschrift2"/>
      </w:pPr>
      <w:r>
        <w:t xml:space="preserve">Construction task</w:t>
      </w:r>
    </w:p>
    <w:p w14:paraId="12161194" w14:textId="77777777" w:rsidR="00447F82" w:rsidRDefault="00447F82" w:rsidP="00447F82">
      <w:r>
        <w:drawing>
          <wp:inline distT="0" distB="0" distL="0" distR="0" wp14:anchorId="4CD5C305" wp14:editId="51DDA608">
            <wp:extent cx="4356016" cy="3240000"/>
            <wp:effectExtent l="0" t="0" r="698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56016" cy="3240000"/>
                    </a:xfrm>
                    <a:prstGeom prst="rect">
                      <a:avLst/>
                    </a:prstGeom>
                  </pic:spPr>
                </pic:pic>
              </a:graphicData>
            </a:graphic>
          </wp:inline>
        </w:drawing>
      </w:r>
    </w:p>
    <w:p w14:paraId="73AD05B2" w14:textId="77777777" w:rsidR="00447F82" w:rsidRDefault="00447F82" w:rsidP="00447F82">
      <w:r>
        <w:drawing>
          <wp:inline distT="0" distB="0" distL="0" distR="0" wp14:anchorId="15493254" wp14:editId="587DE984">
            <wp:extent cx="4012361" cy="2880000"/>
            <wp:effectExtent l="0" t="0" r="762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12361" cy="2880000"/>
                    </a:xfrm>
                    <a:prstGeom prst="rect">
                      <a:avLst/>
                    </a:prstGeom>
                  </pic:spPr>
                </pic:pic>
              </a:graphicData>
            </a:graphic>
          </wp:inline>
        </w:drawing>
      </w:r>
    </w:p>
    <w:p w14:paraId="14D26B2A" w14:textId="77777777" w:rsidR="00447F82" w:rsidRDefault="00447F82">
      <w:pPr>
        <w:spacing w:after="0"/>
        <w:jc w:val="left"/>
      </w:pPr>
      <w:r>
        <w:br w:type="page"/>
      </w:r>
    </w:p>
    <w:p w14:paraId="4FC080F0" w14:textId="58EA93AB" w:rsidR="00447F82" w:rsidRDefault="00447F82" w:rsidP="00447F82">
      <w:pPr>
        <w:pStyle w:val="Listenabsatz"/>
        <w:numPr>
          <w:ilvl w:val="0"/>
          <w:numId w:val="46"/>
        </w:numPr>
      </w:pPr>
      <w:r>
        <w:t xml:space="preserve">The coin insert is the slanted attachment on the right, seen from the front.</w:t>
      </w:r>
    </w:p>
    <w:p w14:paraId="3A2FDEDD" w14:textId="77777777" w:rsidR="00AC4128" w:rsidRDefault="00AC4128" w:rsidP="00AC4128">
      <w:pPr>
        <w:pStyle w:val="Listenabsatz"/>
        <w:numPr>
          <w:ilvl w:val="0"/>
          <w:numId w:val="0"/>
        </w:numPr>
        <w:ind w:left="720"/>
      </w:pPr>
    </w:p>
    <w:p w14:paraId="271F5A05" w14:textId="598592A9" w:rsidR="00447F82" w:rsidRDefault="00447F82" w:rsidP="00447F82">
      <w:pPr>
        <w:pStyle w:val="Listenabsatz"/>
        <w:numPr>
          <w:ilvl w:val="0"/>
          <w:numId w:val="46"/>
        </w:numPr>
      </w:pPr>
      <w:r>
        <w:t xml:space="preserve">The collecting box is underneath it.</w:t>
      </w:r>
    </w:p>
    <w:p w14:paraId="74583715" w14:textId="77777777" w:rsidR="00AC4128" w:rsidRDefault="00AC4128" w:rsidP="00AC4128">
      <w:pPr>
        <w:pStyle w:val="Listenabsatz"/>
        <w:numPr>
          <w:ilvl w:val="0"/>
          <w:numId w:val="0"/>
        </w:numPr>
        <w:ind w:left="720"/>
      </w:pPr>
    </w:p>
    <w:p w14:paraId="78CD3BB1" w14:textId="073A4631" w:rsidR="00447F82" w:rsidRDefault="00447F82" w:rsidP="00447F82">
      <w:pPr>
        <w:pStyle w:val="Listenabsatz"/>
        <w:numPr>
          <w:ilvl w:val="0"/>
          <w:numId w:val="46"/>
        </w:numPr>
      </w:pPr>
      <w:r>
        <w:t xml:space="preserve">The pawl is the pivot-mounted lever in the middle of the model.</w:t>
      </w:r>
    </w:p>
    <w:p w14:paraId="61A36917" w14:textId="77777777" w:rsidR="00AC4128" w:rsidRDefault="00AC4128" w:rsidP="00AC4128">
      <w:pPr>
        <w:pStyle w:val="Listenabsatz"/>
        <w:numPr>
          <w:ilvl w:val="0"/>
          <w:numId w:val="0"/>
        </w:numPr>
        <w:ind w:left="720"/>
      </w:pPr>
    </w:p>
    <w:p w14:paraId="7477F93F" w14:textId="19F9C424" w:rsidR="00447F82" w:rsidRDefault="00447F82" w:rsidP="00447F82">
      <w:pPr>
        <w:pStyle w:val="Listenabsatz"/>
        <w:numPr>
          <w:ilvl w:val="0"/>
          <w:numId w:val="46"/>
        </w:numPr>
      </w:pPr>
      <w:r>
        <w:t xml:space="preserve">The drawer mechanism (product drawer) is the long rod on the left running from front to back through the model and which can be moved forwards and backwards.</w:t>
      </w:r>
    </w:p>
    <w:p w14:paraId="1DE66848" w14:textId="77777777" w:rsidR="00AC4128" w:rsidRDefault="00AC4128" w:rsidP="00AC4128">
      <w:pPr>
        <w:pStyle w:val="Listenabsatz"/>
        <w:numPr>
          <w:ilvl w:val="0"/>
          <w:numId w:val="0"/>
        </w:numPr>
        <w:ind w:left="720"/>
      </w:pPr>
    </w:p>
    <w:p w14:paraId="39A1E125" w14:textId="2B4D8DEA" w:rsidR="00447F82" w:rsidRDefault="00447F82" w:rsidP="00447F82">
      <w:pPr>
        <w:pStyle w:val="Listenabsatz"/>
        <w:numPr>
          <w:ilvl w:val="0"/>
          <w:numId w:val="46"/>
        </w:numPr>
      </w:pPr>
      <w:r>
        <w:t xml:space="preserve">The coins are thrown into the collecting box by the axle attached on the rear of the product drawer when the product drawer is pulled forward.</w:t>
      </w:r>
    </w:p>
    <w:p w14:paraId="594A1F5A" w14:textId="77777777" w:rsidR="00AC4128" w:rsidRDefault="00AC4128" w:rsidP="00AC4128">
      <w:pPr>
        <w:pStyle w:val="Listenabsatz"/>
        <w:numPr>
          <w:ilvl w:val="0"/>
          <w:numId w:val="0"/>
        </w:numPr>
        <w:ind w:left="720"/>
      </w:pPr>
    </w:p>
    <w:p w14:paraId="12471AA4" w14:textId="77777777" w:rsidR="00447F82" w:rsidRPr="000E0259" w:rsidRDefault="00447F82" w:rsidP="00447F82">
      <w:pPr>
        <w:pStyle w:val="Listenabsatz"/>
        <w:numPr>
          <w:ilvl w:val="0"/>
          <w:numId w:val="46"/>
        </w:numPr>
      </w:pPr>
      <w:r>
        <w:t xml:space="preserve">The stock magazine is located on the left above the product dispenser.</w:t>
      </w:r>
    </w:p>
    <w:p w14:paraId="7BFCEF52" w14:textId="30143E4B" w:rsidR="00F11ECD" w:rsidRDefault="00EA192A" w:rsidP="009D5B2A">
      <w:pPr>
        <w:pStyle w:val="berschrift2"/>
      </w:pPr>
      <w:r>
        <w:t xml:space="preserve">Topic task</w:t>
      </w:r>
    </w:p>
    <w:p w14:paraId="1003A400" w14:textId="248CF78F" w:rsidR="00447F82" w:rsidRDefault="00447F82" w:rsidP="00447F82">
      <w:r>
        <w:t xml:space="preserve">Testing the model built according to the building instructions should result in it working smoothly, correctly and reliably.</w:t>
      </w:r>
    </w:p>
    <w:p w14:paraId="31760DDB" w14:textId="77777777" w:rsidR="007B031B" w:rsidRPr="00EA192A" w:rsidRDefault="007B031B" w:rsidP="000E3CC9">
      <w:pPr>
        <w:pStyle w:val="berschrift2"/>
      </w:pPr>
      <w:r>
        <w:t xml:space="preserve">Experimental task</w:t>
      </w:r>
    </w:p>
    <w:p w14:paraId="0DC41323" w14:textId="77777777" w:rsidR="00447F82" w:rsidRPr="00447F82" w:rsidRDefault="00447F82" w:rsidP="00447F82">
      <w:pPr>
        <w:pStyle w:val="Listenabsatz"/>
        <w:numPr>
          <w:ilvl w:val="0"/>
          <w:numId w:val="49"/>
        </w:numPr>
      </w:pPr>
      <w:r>
        <w:rPr>
          <w:i/>
        </w:rPr>
        <w:t xml:space="preserve">Is it possible to remove a building block without having paid (the magazine itself is of course not accessible from the outside)?</w:t>
      </w:r>
    </w:p>
    <w:p w14:paraId="240AC331" w14:textId="06576C43" w:rsidR="00447F82" w:rsidRDefault="00447F82" w:rsidP="00447F82">
      <w:pPr>
        <w:pStyle w:val="Listenabsatz"/>
        <w:numPr>
          <w:ilvl w:val="0"/>
          <w:numId w:val="0"/>
        </w:numPr>
        <w:ind w:left="720"/>
      </w:pPr>
      <w:r>
        <w:t xml:space="preserve">No, because the pawl blocks the product drawer as long as there is no coin resting on it.</w:t>
      </w:r>
    </w:p>
    <w:p w14:paraId="62E100C8" w14:textId="77777777" w:rsidR="00AC4128" w:rsidRPr="00596C8C" w:rsidRDefault="00AC4128" w:rsidP="00447F82">
      <w:pPr>
        <w:pStyle w:val="Listenabsatz"/>
        <w:numPr>
          <w:ilvl w:val="0"/>
          <w:numId w:val="0"/>
        </w:numPr>
        <w:ind w:left="720"/>
      </w:pPr>
    </w:p>
    <w:p w14:paraId="4BEEF109" w14:textId="6CE7EC91" w:rsidR="00447F82" w:rsidRDefault="00447F82" w:rsidP="00447F82">
      <w:pPr>
        <w:pStyle w:val="Listenabsatz"/>
        <w:numPr>
          <w:ilvl w:val="0"/>
          <w:numId w:val="49"/>
        </w:numPr>
        <w:rPr>
          <w:i/>
        </w:rPr>
      </w:pPr>
      <w:r>
        <w:rPr>
          <w:i/>
        </w:rPr>
        <w:t xml:space="preserve">Can you remove several building blocks when you only pay one coin?</w:t>
      </w:r>
    </w:p>
    <w:p w14:paraId="186B76CE" w14:textId="77777777" w:rsidR="00AC4128" w:rsidRDefault="00AC4128" w:rsidP="00AC4128">
      <w:pPr>
        <w:pStyle w:val="Listenabsatz"/>
        <w:numPr>
          <w:ilvl w:val="0"/>
          <w:numId w:val="0"/>
        </w:numPr>
        <w:ind w:left="720"/>
        <w:rPr>
          <w:i/>
        </w:rPr>
      </w:pPr>
    </w:p>
    <w:p w14:paraId="28A1D5FD" w14:textId="77777777" w:rsidR="00447F82" w:rsidRPr="00523D4A" w:rsidRDefault="00447F82" w:rsidP="00447F82">
      <w:pPr>
        <w:pStyle w:val="Listenabsatz"/>
        <w:numPr>
          <w:ilvl w:val="0"/>
          <w:numId w:val="50"/>
        </w:numPr>
      </w:pPr>
      <w:r>
        <w:rPr>
          <w:i/>
        </w:rPr>
        <w:t xml:space="preserve">By moving the product drawer very deftly and carefully?</w:t>
      </w:r>
    </w:p>
    <w:p w14:paraId="639B1E14" w14:textId="0DEB5726" w:rsidR="00447F82" w:rsidRDefault="00447F82" w:rsidP="00447F82">
      <w:pPr>
        <w:pStyle w:val="Listenabsatz"/>
        <w:numPr>
          <w:ilvl w:val="1"/>
          <w:numId w:val="47"/>
        </w:numPr>
      </w:pPr>
      <w:r>
        <w:t xml:space="preserve">Your first thought might be:</w:t>
      </w:r>
      <w:r>
        <w:t xml:space="preserve"> </w:t>
      </w:r>
      <w:r>
        <w:t xml:space="preserve">No, because the pawl blocks before the next building block falls completely into the dispenser.</w:t>
      </w:r>
      <w:r>
        <w:t xml:space="preserve"> </w:t>
      </w:r>
      <w:r>
        <w:t xml:space="preserve">As long as the product drawer is not pushed in far enough (whereby the pawl already drops), no other building block will be able to be pulled out.</w:t>
      </w:r>
    </w:p>
    <w:p w14:paraId="50DDD6EE" w14:textId="6DB987B0" w:rsidR="00447F82" w:rsidRDefault="00447F82" w:rsidP="00447F82">
      <w:pPr>
        <w:pStyle w:val="Listenabsatz"/>
        <w:numPr>
          <w:ilvl w:val="1"/>
          <w:numId w:val="47"/>
        </w:numPr>
      </w:pPr>
      <w:r>
        <w:t xml:space="preserve">However, it can be done!</w:t>
      </w:r>
      <w:r>
        <w:t xml:space="preserve"> </w:t>
      </w:r>
      <w:r>
        <w:t xml:space="preserve">You can pull the product drawer out not quite completely and deftly take the building block out - while the coin hasn’t been quite pushed off the balance.</w:t>
      </w:r>
      <w:r>
        <w:t xml:space="preserve"> </w:t>
      </w:r>
      <w:r>
        <w:t xml:space="preserve">A possible remedy would be to further panel the dispenser so that you can only properly grasp the building block when the coin has safely landed in the collecting box and thus released the pawl again.</w:t>
      </w:r>
    </w:p>
    <w:p w14:paraId="01975664" w14:textId="77777777" w:rsidR="00AC4128" w:rsidRPr="00596C8C" w:rsidRDefault="00AC4128" w:rsidP="00AC4128">
      <w:pPr>
        <w:pStyle w:val="Listenabsatz"/>
        <w:numPr>
          <w:ilvl w:val="0"/>
          <w:numId w:val="0"/>
        </w:numPr>
        <w:ind w:left="1440"/>
      </w:pPr>
    </w:p>
    <w:p w14:paraId="1E154978" w14:textId="6765D50A" w:rsidR="00447F82" w:rsidRPr="00447F82" w:rsidRDefault="00447F82" w:rsidP="00447F82">
      <w:pPr>
        <w:pStyle w:val="Listenabsatz"/>
        <w:numPr>
          <w:ilvl w:val="0"/>
          <w:numId w:val="50"/>
        </w:numPr>
      </w:pPr>
      <w:r>
        <w:rPr>
          <w:i/>
        </w:rPr>
        <w:t xml:space="preserve">By moving the product drawer very quickly?</w:t>
      </w:r>
    </w:p>
    <w:p w14:paraId="21A3114E" w14:textId="25D9D9BA" w:rsidR="00447F82" w:rsidRDefault="00447F82" w:rsidP="00447F82">
      <w:pPr>
        <w:pStyle w:val="Listenabsatz"/>
        <w:numPr>
          <w:ilvl w:val="0"/>
          <w:numId w:val="0"/>
        </w:numPr>
        <w:ind w:left="1080"/>
      </w:pPr>
      <w:r>
        <w:t xml:space="preserve">Definitely not.</w:t>
      </w:r>
      <w:r>
        <w:t xml:space="preserve"> </w:t>
      </w:r>
      <w:r>
        <w:t xml:space="preserve">The pawl will block more quickly than the time taken for a building block to fall completely into the dispenser.</w:t>
      </w:r>
    </w:p>
    <w:p w14:paraId="31826C2B" w14:textId="77777777" w:rsidR="00AC4128" w:rsidRPr="00596C8C" w:rsidRDefault="00AC4128" w:rsidP="00447F82">
      <w:pPr>
        <w:pStyle w:val="Listenabsatz"/>
        <w:numPr>
          <w:ilvl w:val="0"/>
          <w:numId w:val="0"/>
        </w:numPr>
        <w:ind w:left="1080"/>
      </w:pPr>
    </w:p>
    <w:p w14:paraId="0FE53EAB" w14:textId="7A33D00D" w:rsidR="00447F82" w:rsidRPr="008351F9" w:rsidRDefault="00447F82" w:rsidP="00447F82">
      <w:pPr>
        <w:pStyle w:val="Listenabsatz"/>
        <w:numPr>
          <w:ilvl w:val="0"/>
          <w:numId w:val="49"/>
        </w:numPr>
      </w:pPr>
      <w:r>
        <w:rPr>
          <w:i/>
        </w:rPr>
        <w:t xml:space="preserve">Can you push the product drawer back although you haven’t removed the building block you have bought yet, and thus lose your money?</w:t>
      </w:r>
    </w:p>
    <w:p w14:paraId="30C18027" w14:textId="77777777" w:rsidR="008351F9" w:rsidRPr="00447F82" w:rsidRDefault="008351F9" w:rsidP="008351F9">
      <w:pPr>
        <w:pStyle w:val="Listenabsatz"/>
        <w:numPr>
          <w:ilvl w:val="0"/>
          <w:numId w:val="0"/>
        </w:numPr>
        <w:ind w:left="720"/>
      </w:pPr>
    </w:p>
    <w:p w14:paraId="11ECB816" w14:textId="0A5E34B5" w:rsidR="00447F82" w:rsidRDefault="00447F82" w:rsidP="00447F82">
      <w:pPr>
        <w:pStyle w:val="Listenabsatz"/>
        <w:numPr>
          <w:ilvl w:val="0"/>
          <w:numId w:val="0"/>
        </w:numPr>
        <w:ind w:left="720"/>
      </w:pPr>
      <w:r>
        <w:t xml:space="preserve">Sometimes, yes:</w:t>
      </w:r>
      <w:r>
        <w:t xml:space="preserve"> </w:t>
      </w:r>
      <w:r>
        <w:t xml:space="preserve">The building block to be removed stops you pushing it back - but only as long as there are still blocks in the magazine!</w:t>
      </w:r>
    </w:p>
    <w:p w14:paraId="5B18C3BE" w14:textId="77777777" w:rsidR="008351F9" w:rsidRPr="00DA73A8" w:rsidRDefault="008351F9" w:rsidP="00447F82">
      <w:pPr>
        <w:pStyle w:val="Listenabsatz"/>
        <w:numPr>
          <w:ilvl w:val="0"/>
          <w:numId w:val="0"/>
        </w:numPr>
        <w:ind w:left="720"/>
      </w:pPr>
    </w:p>
    <w:p w14:paraId="640D6A28" w14:textId="601A2E82" w:rsidR="00447F82" w:rsidRPr="008351F9" w:rsidRDefault="00447F82" w:rsidP="00447F82">
      <w:pPr>
        <w:pStyle w:val="Listenabsatz"/>
        <w:numPr>
          <w:ilvl w:val="0"/>
          <w:numId w:val="49"/>
        </w:numPr>
      </w:pPr>
      <w:r>
        <w:rPr>
          <w:i/>
        </w:rPr>
        <w:t xml:space="preserve">Can you insert a coin for an empty magazine and thus lose your money?</w:t>
      </w:r>
    </w:p>
    <w:p w14:paraId="67770CF0" w14:textId="77777777" w:rsidR="008351F9" w:rsidRPr="00447F82" w:rsidRDefault="008351F9" w:rsidP="008351F9">
      <w:pPr>
        <w:pStyle w:val="Listenabsatz"/>
        <w:numPr>
          <w:ilvl w:val="0"/>
          <w:numId w:val="0"/>
        </w:numPr>
        <w:ind w:left="720"/>
      </w:pPr>
    </w:p>
    <w:p w14:paraId="6D8E52FF" w14:textId="5D38399D" w:rsidR="00447F82" w:rsidRDefault="00447F82" w:rsidP="00447F82">
      <w:pPr>
        <w:pStyle w:val="Listenabsatz"/>
        <w:numPr>
          <w:ilvl w:val="0"/>
          <w:numId w:val="0"/>
        </w:numPr>
        <w:ind w:left="720"/>
      </w:pPr>
      <w:r>
        <w:t xml:space="preserve">Yes!</w:t>
      </w:r>
      <w:r>
        <w:t xml:space="preserve"> </w:t>
      </w:r>
      <w:r>
        <w:t xml:space="preserve">This would be possible and would certainly lead to complaints by customers.</w:t>
      </w:r>
      <w:r>
        <w:t xml:space="preserve"> </w:t>
      </w:r>
      <w:r>
        <w:t xml:space="preserve">In a real vending machine, the coin slot has to be blocked automatically when there are no products left in it.</w:t>
      </w:r>
    </w:p>
    <w:p w14:paraId="5107217D" w14:textId="77777777" w:rsidR="008351F9" w:rsidRPr="00596C8C" w:rsidRDefault="008351F9" w:rsidP="00447F82">
      <w:pPr>
        <w:pStyle w:val="Listenabsatz"/>
        <w:numPr>
          <w:ilvl w:val="0"/>
          <w:numId w:val="0"/>
        </w:numPr>
        <w:ind w:left="720"/>
      </w:pPr>
    </w:p>
    <w:p w14:paraId="0E036369" w14:textId="199C9001" w:rsidR="00447F82" w:rsidRPr="008351F9" w:rsidRDefault="00447F82" w:rsidP="00447F82">
      <w:pPr>
        <w:pStyle w:val="Listenabsatz"/>
        <w:numPr>
          <w:ilvl w:val="0"/>
          <w:numId w:val="49"/>
        </w:numPr>
      </w:pPr>
      <w:r>
        <w:rPr>
          <w:i/>
        </w:rPr>
        <w:t xml:space="preserve">Can you fish a coin you have inserted back out of the coin insert (the collecting box at the bottom is not accessible from the outside of course)?</w:t>
      </w:r>
    </w:p>
    <w:p w14:paraId="264D36CE" w14:textId="77777777" w:rsidR="008351F9" w:rsidRPr="00447F82" w:rsidRDefault="008351F9" w:rsidP="008351F9">
      <w:pPr>
        <w:pStyle w:val="Listenabsatz"/>
        <w:numPr>
          <w:ilvl w:val="0"/>
          <w:numId w:val="0"/>
        </w:numPr>
        <w:ind w:left="720"/>
      </w:pPr>
    </w:p>
    <w:p w14:paraId="5B873043" w14:textId="7B3C3867" w:rsidR="00447F82" w:rsidRDefault="00447F82" w:rsidP="00447F82">
      <w:pPr>
        <w:pStyle w:val="Listenabsatz"/>
        <w:numPr>
          <w:ilvl w:val="0"/>
          <w:numId w:val="0"/>
        </w:numPr>
        <w:ind w:left="720"/>
      </w:pPr>
      <w:r>
        <w:t xml:space="preserve">Probably not with your fingers but maybe using a bent wire or similar.</w:t>
      </w:r>
      <w:r>
        <w:t xml:space="preserve"> </w:t>
      </w:r>
      <w:r>
        <w:t xml:space="preserve">So this would be another weak spot on this vending machine.</w:t>
      </w:r>
    </w:p>
    <w:p w14:paraId="504CB0C4" w14:textId="77777777" w:rsidR="008351F9" w:rsidRPr="00596C8C" w:rsidRDefault="008351F9" w:rsidP="00447F82">
      <w:pPr>
        <w:pStyle w:val="Listenabsatz"/>
        <w:numPr>
          <w:ilvl w:val="0"/>
          <w:numId w:val="0"/>
        </w:numPr>
        <w:ind w:left="720"/>
      </w:pPr>
    </w:p>
    <w:p w14:paraId="5A9D1950" w14:textId="29263808" w:rsidR="00447F82" w:rsidRPr="008351F9" w:rsidRDefault="00447F82" w:rsidP="00447F82">
      <w:pPr>
        <w:pStyle w:val="Listenabsatz"/>
        <w:numPr>
          <w:ilvl w:val="0"/>
          <w:numId w:val="49"/>
        </w:numPr>
      </w:pPr>
      <w:r>
        <w:rPr>
          <w:i/>
        </w:rPr>
        <w:t xml:space="preserve">Can you find any other weak spots?</w:t>
      </w:r>
    </w:p>
    <w:p w14:paraId="3A4042CE" w14:textId="77777777" w:rsidR="008351F9" w:rsidRPr="00447F82" w:rsidRDefault="008351F9" w:rsidP="008351F9">
      <w:pPr>
        <w:pStyle w:val="Listenabsatz"/>
        <w:numPr>
          <w:ilvl w:val="0"/>
          <w:numId w:val="0"/>
        </w:numPr>
        <w:ind w:left="720"/>
      </w:pPr>
    </w:p>
    <w:p w14:paraId="35F5C483" w14:textId="4E4F9FA5" w:rsidR="00447F82" w:rsidRDefault="00447F82" w:rsidP="00447F82">
      <w:pPr>
        <w:pStyle w:val="Listenabsatz"/>
        <w:numPr>
          <w:ilvl w:val="0"/>
          <w:numId w:val="0"/>
        </w:numPr>
        <w:ind w:left="720"/>
      </w:pPr>
      <w:r>
        <w:t xml:space="preserve">Perhaps!</w:t>
      </w:r>
      <w:r>
        <w:t xml:space="preserve"> </w:t>
      </w:r>
      <w:r>
        <w:t xml:space="preserve">Be creative!</w:t>
      </w:r>
      <w:r>
        <w:t xml:space="preserve"> </w:t>
      </w:r>
      <w:r>
        <w:t xml:space="preserve">And if you do find a weak spot, think about how to get rid of it without creating a new one!</w:t>
      </w:r>
      <w:r>
        <w:t xml:space="preserve"> </w:t>
      </w:r>
      <w:r>
        <w:t xml:space="preserve">In any case, don’t try to convince yourself that the weak spot “wouldn’t be able to be exploited at all” - someone may find a way tomorrow.</w:t>
      </w:r>
      <w:r>
        <w:t xml:space="preserve"> </w:t>
      </w:r>
      <w:r>
        <w:t xml:space="preserve">Eliminate the weak spot and sleep better.</w:t>
      </w:r>
    </w:p>
    <w:p w14:paraId="71E4F253" w14:textId="744E99BA" w:rsidR="00447F82" w:rsidRDefault="00447F82" w:rsidP="00316B6E">
      <w:r>
        <w:t xml:space="preserve">Securing any automated object (whether this is a machine, a computer program or whatever) is a demanding and sometimes extremely difficult business.</w:t>
      </w:r>
      <w:r>
        <w:t xml:space="preserve"> </w:t>
      </w:r>
      <w:r>
        <w:t xml:space="preserve">It applies for security in the sense of </w:t>
      </w:r>
      <w:r>
        <w:rPr>
          <w:i/>
        </w:rPr>
        <w:t xml:space="preserve">reliability</w:t>
      </w:r>
      <w:r>
        <w:t xml:space="preserve">, but gets even more difficult in the sense of security against </w:t>
      </w:r>
      <w:r>
        <w:rPr>
          <w:i/>
        </w:rPr>
        <w:t xml:space="preserve">deliberate</w:t>
      </w:r>
      <w:r>
        <w:t xml:space="preserve"> manipulation or tampering.</w:t>
      </w:r>
    </w:p>
    <w:p w14:paraId="4F6C1A8E" w14:textId="77777777" w:rsidR="00447F82" w:rsidRDefault="00447F82" w:rsidP="00316B6E">
      <w:r>
        <w:t xml:space="preserve">Remember:</w:t>
      </w:r>
      <w:r>
        <w:t xml:space="preserve"> </w:t>
      </w:r>
      <w:r>
        <w:t xml:space="preserve">A manufacturer has to avoid or eliminate </w:t>
      </w:r>
      <w:r>
        <w:rPr>
          <w:i/>
        </w:rPr>
        <w:t xml:space="preserve">all</w:t>
      </w:r>
      <w:r>
        <w:t xml:space="preserve"> possible weak spots.</w:t>
      </w:r>
      <w:r>
        <w:t xml:space="preserve"> </w:t>
      </w:r>
      <w:r>
        <w:t xml:space="preserve">But an “attacker” only needs one!</w:t>
      </w:r>
      <w:r>
        <w:t xml:space="preserve"> </w:t>
      </w:r>
      <w:r>
        <w:t xml:space="preserve">In addition, he can think up something new every day in the hope of finding something the manufacturer hasn’t thought of (yet).</w:t>
      </w:r>
      <w:r>
        <w:t xml:space="preserve"> </w:t>
      </w:r>
      <w:r>
        <w:t xml:space="preserve">And:</w:t>
      </w:r>
      <w:r>
        <w:t xml:space="preserve"> </w:t>
      </w:r>
      <w:r>
        <w:t xml:space="preserve">The more such “attackers” are around, the more likely it is that one of them will find a weak spot.</w:t>
      </w:r>
    </w:p>
    <w:p w14:paraId="1A29F561" w14:textId="39CED91E" w:rsidR="00447F82" w:rsidRPr="00596C8C" w:rsidRDefault="00447F82" w:rsidP="00316B6E">
      <w:r>
        <w:t xml:space="preserve">This is why security has to be checked continuously and possibly adapted to the latest findings.</w:t>
      </w:r>
      <w:r>
        <w:t xml:space="preserve"> </w:t>
      </w:r>
      <w:r>
        <w:t xml:space="preserve">Security is not a state, it is a permanently ongoing process.</w:t>
      </w:r>
    </w:p>
    <w:sectPr w:rsidR="00447F82" w:rsidRPr="00596C8C" w:rsidSect="00E96821">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CFD34" w14:textId="77777777" w:rsidR="008816CF" w:rsidRDefault="008816CF">
      <w:r>
        <w:separator/>
      </w:r>
    </w:p>
  </w:endnote>
  <w:endnote w:type="continuationSeparator" w:id="0">
    <w:p w14:paraId="5CDAEE3C" w14:textId="77777777" w:rsidR="008816CF" w:rsidRDefault="0088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CC4B7" w14:textId="77777777" w:rsidR="00567657" w:rsidRDefault="005676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239B8" w14:textId="77777777" w:rsidR="008816CF" w:rsidRDefault="008816CF">
      <w:r>
        <w:separator/>
      </w:r>
    </w:p>
  </w:footnote>
  <w:footnote w:type="continuationSeparator" w:id="0">
    <w:p w14:paraId="4A7D1BE7" w14:textId="77777777" w:rsidR="008816CF" w:rsidRDefault="00881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3A109DFA"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STEM Simple Machines - Secondary level</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3D0C7" w14:textId="77777777" w:rsidR="00567657" w:rsidRDefault="005676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351D49"/>
    <w:multiLevelType w:val="hybridMultilevel"/>
    <w:tmpl w:val="EE3E432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124E4B"/>
    <w:multiLevelType w:val="hybridMultilevel"/>
    <w:tmpl w:val="AF6A07B6"/>
    <w:lvl w:ilvl="0" w:tplc="8C0E973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494364F6"/>
    <w:multiLevelType w:val="hybridMultilevel"/>
    <w:tmpl w:val="BA4EC61C"/>
    <w:lvl w:ilvl="0" w:tplc="EFD2EF7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137623B"/>
    <w:multiLevelType w:val="hybridMultilevel"/>
    <w:tmpl w:val="069C0B16"/>
    <w:lvl w:ilvl="0" w:tplc="58529780">
      <w:start w:val="1"/>
      <w:numFmt w:val="decimal"/>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511D79"/>
    <w:multiLevelType w:val="hybridMultilevel"/>
    <w:tmpl w:val="D5FEFB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0A0A8A"/>
    <w:multiLevelType w:val="hybridMultilevel"/>
    <w:tmpl w:val="F4CCB8C0"/>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BAF05B5"/>
    <w:multiLevelType w:val="hybridMultilevel"/>
    <w:tmpl w:val="71FC3246"/>
    <w:lvl w:ilvl="0" w:tplc="3FEE212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6" w15:restartNumberingAfterBreak="0">
    <w:nsid w:val="6994316A"/>
    <w:multiLevelType w:val="hybridMultilevel"/>
    <w:tmpl w:val="4528793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80168105">
    <w:abstractNumId w:val="25"/>
  </w:num>
  <w:num w:numId="2" w16cid:durableId="2097286692">
    <w:abstractNumId w:val="10"/>
  </w:num>
  <w:num w:numId="3" w16cid:durableId="1094130088">
    <w:abstractNumId w:val="10"/>
  </w:num>
  <w:num w:numId="4" w16cid:durableId="1616255686">
    <w:abstractNumId w:val="10"/>
  </w:num>
  <w:num w:numId="5" w16cid:durableId="1248809300">
    <w:abstractNumId w:val="10"/>
  </w:num>
  <w:num w:numId="6" w16cid:durableId="649403920">
    <w:abstractNumId w:val="10"/>
  </w:num>
  <w:num w:numId="7" w16cid:durableId="1154495891">
    <w:abstractNumId w:val="10"/>
  </w:num>
  <w:num w:numId="8" w16cid:durableId="218445976">
    <w:abstractNumId w:val="10"/>
  </w:num>
  <w:num w:numId="9" w16cid:durableId="1409571668">
    <w:abstractNumId w:val="10"/>
  </w:num>
  <w:num w:numId="10" w16cid:durableId="1485778838">
    <w:abstractNumId w:val="10"/>
  </w:num>
  <w:num w:numId="11" w16cid:durableId="336157827">
    <w:abstractNumId w:val="14"/>
  </w:num>
  <w:num w:numId="12" w16cid:durableId="1462501521">
    <w:abstractNumId w:val="33"/>
  </w:num>
  <w:num w:numId="13" w16cid:durableId="2062706358">
    <w:abstractNumId w:val="13"/>
  </w:num>
  <w:num w:numId="14" w16cid:durableId="1338656225">
    <w:abstractNumId w:val="41"/>
  </w:num>
  <w:num w:numId="15" w16cid:durableId="880676940">
    <w:abstractNumId w:val="18"/>
  </w:num>
  <w:num w:numId="16" w16cid:durableId="1009919">
    <w:abstractNumId w:val="15"/>
  </w:num>
  <w:num w:numId="17" w16cid:durableId="264000709">
    <w:abstractNumId w:val="17"/>
  </w:num>
  <w:num w:numId="18" w16cid:durableId="1496147671">
    <w:abstractNumId w:val="19"/>
  </w:num>
  <w:num w:numId="19" w16cid:durableId="10307372">
    <w:abstractNumId w:val="39"/>
  </w:num>
  <w:num w:numId="20" w16cid:durableId="1857767169">
    <w:abstractNumId w:val="30"/>
  </w:num>
  <w:num w:numId="21" w16cid:durableId="1787236326">
    <w:abstractNumId w:val="27"/>
  </w:num>
  <w:num w:numId="22" w16cid:durableId="1052922554">
    <w:abstractNumId w:val="20"/>
  </w:num>
  <w:num w:numId="23" w16cid:durableId="744953623">
    <w:abstractNumId w:val="22"/>
  </w:num>
  <w:num w:numId="24" w16cid:durableId="523909430">
    <w:abstractNumId w:val="21"/>
  </w:num>
  <w:num w:numId="25" w16cid:durableId="1224371378">
    <w:abstractNumId w:val="26"/>
  </w:num>
  <w:num w:numId="26" w16cid:durableId="1189442834">
    <w:abstractNumId w:val="38"/>
  </w:num>
  <w:num w:numId="27" w16cid:durableId="797459399">
    <w:abstractNumId w:val="9"/>
  </w:num>
  <w:num w:numId="28" w16cid:durableId="935484874">
    <w:abstractNumId w:val="7"/>
  </w:num>
  <w:num w:numId="29" w16cid:durableId="2024168552">
    <w:abstractNumId w:val="6"/>
  </w:num>
  <w:num w:numId="30" w16cid:durableId="908153465">
    <w:abstractNumId w:val="5"/>
  </w:num>
  <w:num w:numId="31" w16cid:durableId="1604679648">
    <w:abstractNumId w:val="4"/>
  </w:num>
  <w:num w:numId="32" w16cid:durableId="2125296612">
    <w:abstractNumId w:val="8"/>
  </w:num>
  <w:num w:numId="33" w16cid:durableId="1771969131">
    <w:abstractNumId w:val="3"/>
  </w:num>
  <w:num w:numId="34" w16cid:durableId="1601450101">
    <w:abstractNumId w:val="2"/>
  </w:num>
  <w:num w:numId="35" w16cid:durableId="1712151311">
    <w:abstractNumId w:val="1"/>
  </w:num>
  <w:num w:numId="36" w16cid:durableId="1493639073">
    <w:abstractNumId w:val="0"/>
  </w:num>
  <w:num w:numId="37" w16cid:durableId="310987113">
    <w:abstractNumId w:val="12"/>
  </w:num>
  <w:num w:numId="38" w16cid:durableId="480075096">
    <w:abstractNumId w:val="23"/>
  </w:num>
  <w:num w:numId="39" w16cid:durableId="42758798">
    <w:abstractNumId w:val="31"/>
  </w:num>
  <w:num w:numId="40" w16cid:durableId="1174419628">
    <w:abstractNumId w:val="37"/>
  </w:num>
  <w:num w:numId="41" w16cid:durableId="959723515">
    <w:abstractNumId w:val="32"/>
  </w:num>
  <w:num w:numId="42" w16cid:durableId="1453329261">
    <w:abstractNumId w:val="11"/>
  </w:num>
  <w:num w:numId="43" w16cid:durableId="1032924104">
    <w:abstractNumId w:val="29"/>
  </w:num>
  <w:num w:numId="44" w16cid:durableId="496068682">
    <w:abstractNumId w:val="36"/>
  </w:num>
  <w:num w:numId="45" w16cid:durableId="1686445622">
    <w:abstractNumId w:val="24"/>
  </w:num>
  <w:num w:numId="46" w16cid:durableId="2126385118">
    <w:abstractNumId w:val="28"/>
  </w:num>
  <w:num w:numId="47" w16cid:durableId="880096353">
    <w:abstractNumId w:val="40"/>
  </w:num>
  <w:num w:numId="48" w16cid:durableId="409471260">
    <w:abstractNumId w:val="34"/>
  </w:num>
  <w:num w:numId="49" w16cid:durableId="356547743">
    <w:abstractNumId w:val="16"/>
  </w:num>
  <w:num w:numId="50" w16cid:durableId="706031381">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6638"/>
    <w:rsid w:val="0021696B"/>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99E"/>
    <w:rsid w:val="002F3C53"/>
    <w:rsid w:val="002F7E30"/>
    <w:rsid w:val="003024E6"/>
    <w:rsid w:val="00302A94"/>
    <w:rsid w:val="00302C0E"/>
    <w:rsid w:val="00303752"/>
    <w:rsid w:val="003100A9"/>
    <w:rsid w:val="00311190"/>
    <w:rsid w:val="00316B6E"/>
    <w:rsid w:val="00321E4D"/>
    <w:rsid w:val="00323B3E"/>
    <w:rsid w:val="00323C22"/>
    <w:rsid w:val="00323D2C"/>
    <w:rsid w:val="00335CCE"/>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B45F3"/>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47F82"/>
    <w:rsid w:val="00454E78"/>
    <w:rsid w:val="00455455"/>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F6D89"/>
    <w:rsid w:val="004F7A0B"/>
    <w:rsid w:val="00503BD5"/>
    <w:rsid w:val="00514710"/>
    <w:rsid w:val="0053689F"/>
    <w:rsid w:val="005420BE"/>
    <w:rsid w:val="00543BE7"/>
    <w:rsid w:val="00543C89"/>
    <w:rsid w:val="00562E9F"/>
    <w:rsid w:val="00567657"/>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E05F7"/>
    <w:rsid w:val="007E287E"/>
    <w:rsid w:val="007E3AA1"/>
    <w:rsid w:val="007E7A52"/>
    <w:rsid w:val="007E7C04"/>
    <w:rsid w:val="007F41DA"/>
    <w:rsid w:val="00800F80"/>
    <w:rsid w:val="008058A1"/>
    <w:rsid w:val="00805C2F"/>
    <w:rsid w:val="00817D41"/>
    <w:rsid w:val="00820994"/>
    <w:rsid w:val="008219A2"/>
    <w:rsid w:val="008333A8"/>
    <w:rsid w:val="008351F9"/>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16CF"/>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128"/>
    <w:rsid w:val="00AC44C4"/>
    <w:rsid w:val="00AC5A60"/>
    <w:rsid w:val="00AC5E5A"/>
    <w:rsid w:val="00AC6592"/>
    <w:rsid w:val="00AC6B0C"/>
    <w:rsid w:val="00AD5E38"/>
    <w:rsid w:val="00AD6F74"/>
    <w:rsid w:val="00AE0F63"/>
    <w:rsid w:val="00AE2DA0"/>
    <w:rsid w:val="00AE580E"/>
    <w:rsid w:val="00AE67AF"/>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32B6"/>
    <w:rsid w:val="00C152B6"/>
    <w:rsid w:val="00C17812"/>
    <w:rsid w:val="00C17CA0"/>
    <w:rsid w:val="00C32791"/>
    <w:rsid w:val="00C33987"/>
    <w:rsid w:val="00C35FA3"/>
    <w:rsid w:val="00C41CC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654"/>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0584"/>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216638"/>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16638"/>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45"/>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3.xml><?xml version="1.0" encoding="utf-8"?>
<ds:datastoreItem xmlns:ds="http://schemas.openxmlformats.org/officeDocument/2006/customXml" ds:itemID="{8F7CA2C6-2951-4088-83AA-BF5918826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583</Words>
  <Characters>3472</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4047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Stefan Falk</dc:creator>
  <cp:keywords/>
  <dc:description/>
  <cp:lastModifiedBy>Jörg Torkler</cp:lastModifiedBy>
  <cp:revision>12</cp:revision>
  <cp:lastPrinted>2021-08-19T17:10:00Z</cp:lastPrinted>
  <dcterms:created xsi:type="dcterms:W3CDTF">2022-07-11T14:14:00Z</dcterms:created>
  <dcterms:modified xsi:type="dcterms:W3CDTF">2022-07-15T11:33:00Z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