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312" w14:textId="18A4DDAE" w:rsidR="007C6752" w:rsidRDefault="007C6752" w:rsidP="007C6752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28"/>
          <w:szCs w:val="28"/>
        </w:rPr>
      </w:pPr>
      <w:r w:rsidRPr="007C6752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7C6752">
        <w:rPr>
          <w:rFonts w:ascii="Montserrat Light" w:eastAsia="Times New Roman" w:hAnsi="Montserrat Light" w:cs="Calibri"/>
          <w:sz w:val="28"/>
          <w:szCs w:val="28"/>
        </w:rPr>
        <w:tab/>
      </w:r>
      <w:r w:rsidRPr="007C6752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7C6752">
        <w:rPr>
          <w:rFonts w:ascii="Montserrat Light" w:eastAsia="Times New Roman" w:hAnsi="Montserrat Light" w:cs="Calibri"/>
          <w:sz w:val="28"/>
          <w:szCs w:val="28"/>
        </w:rPr>
        <w:tab/>
      </w:r>
      <w:r w:rsidRPr="007C6752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07D9087F" w14:textId="77777777" w:rsidR="007C6752" w:rsidRPr="007C6752" w:rsidRDefault="007C6752" w:rsidP="007C6752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6AB0065C" w14:textId="77777777" w:rsidR="007C6752" w:rsidRDefault="007C6752" w:rsidP="007C6752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32"/>
          <w:szCs w:val="32"/>
        </w:rPr>
      </w:pPr>
    </w:p>
    <w:p w14:paraId="4DB5A1BE" w14:textId="5BFFF29E" w:rsidR="007C6752" w:rsidRDefault="007C6752" w:rsidP="007C6752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7C6752">
        <w:rPr>
          <w:rFonts w:ascii="Montserrat SemiBold" w:eastAsia="Times New Roman" w:hAnsi="Montserrat SemiBold" w:cs="Arial"/>
          <w:sz w:val="32"/>
          <w:szCs w:val="32"/>
        </w:rPr>
        <w:t>Lösungsblatt</w:t>
      </w:r>
      <w:r w:rsidRPr="007C6752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  <w:r w:rsidRPr="007C6752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- </w:t>
      </w:r>
      <w:r w:rsidRPr="007C6752">
        <w:rPr>
          <w:rFonts w:ascii="Montserrat SemiBold" w:eastAsia="Times New Roman" w:hAnsi="Montserrat SemiBold" w:cs="Arial"/>
          <w:sz w:val="32"/>
          <w:szCs w:val="32"/>
        </w:rPr>
        <w:t>Pendel</w:t>
      </w:r>
      <w:r w:rsidRPr="007C6752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050B7D74" w14:textId="77777777" w:rsidR="007C6752" w:rsidRPr="007C6752" w:rsidRDefault="007C6752" w:rsidP="007C6752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</w:p>
    <w:p w14:paraId="3C1BA3ED" w14:textId="77777777" w:rsidR="007C6752" w:rsidRPr="007C6752" w:rsidRDefault="007C6752" w:rsidP="007C6752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4C0AE55E" w14:textId="0B6C989D" w:rsid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0276685" w14:textId="77777777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590E1DD7" w14:textId="6294F1F4" w:rsidR="007C6752" w:rsidRDefault="007C6752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Je länger die Befestigung, desto langsamer schwingt das Pendel. </w:t>
      </w:r>
    </w:p>
    <w:p w14:paraId="0712FE3A" w14:textId="77777777" w:rsidR="007C6752" w:rsidRPr="007C6752" w:rsidRDefault="007C6752" w:rsidP="007C6752">
      <w:pPr>
        <w:spacing w:after="0" w:line="240" w:lineRule="auto"/>
        <w:ind w:left="108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0D9BA104" w14:textId="77777777" w:rsidR="007C6752" w:rsidRPr="007C6752" w:rsidRDefault="007C6752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 xml:space="preserve">Wird das </w:t>
      </w:r>
      <w:commentRangeStart w:id="0"/>
      <w:r w:rsidRPr="007C6752">
        <w:rPr>
          <w:rFonts w:ascii="Montserrat Light" w:eastAsia="Times New Roman" w:hAnsi="Montserrat Light" w:cs="Arial"/>
          <w:sz w:val="24"/>
          <w:szCs w:val="24"/>
        </w:rPr>
        <w:t>Pendelgewicht</w:t>
      </w:r>
      <w:commentRangeEnd w:id="0"/>
      <w:r>
        <w:rPr>
          <w:rStyle w:val="Kommentarzeichen"/>
        </w:rPr>
        <w:commentReference w:id="0"/>
      </w:r>
      <w:r w:rsidRPr="007C6752">
        <w:rPr>
          <w:rFonts w:ascii="Montserrat Light" w:eastAsia="Times New Roman" w:hAnsi="Montserrat Light" w:cs="Arial"/>
          <w:sz w:val="24"/>
          <w:szCs w:val="24"/>
        </w:rPr>
        <w:t xml:space="preserve"> erhöht, verändert sich die Periodendauer nicht. </w:t>
      </w:r>
    </w:p>
    <w:p w14:paraId="267CDD1D" w14:textId="77777777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F3B6007" w14:textId="7EAFAFB6" w:rsid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b/>
          <w:bCs/>
          <w:sz w:val="24"/>
          <w:szCs w:val="24"/>
        </w:rPr>
        <w:t>Aufgabe 2:</w:t>
      </w: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4F4E59C" w14:textId="77777777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43DFB2C0" w14:textId="32195B54" w:rsid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Hier Beispielwerte, die so getestet wurden: </w:t>
      </w:r>
    </w:p>
    <w:p w14:paraId="11D16E33" w14:textId="77777777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77D95127" w14:textId="77777777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Länge: 21cm, Frequenz 0,92s. Die Periodendauer sollte sich bei Änderung des Gewichtes nicht verändern. </w:t>
      </w:r>
    </w:p>
    <w:p w14:paraId="670B4A77" w14:textId="6DFC06FC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534ED9" wp14:editId="46A10922">
            <wp:simplePos x="0" y="0"/>
            <wp:positionH relativeFrom="column">
              <wp:posOffset>1786255</wp:posOffset>
            </wp:positionH>
            <wp:positionV relativeFrom="paragraph">
              <wp:posOffset>162560</wp:posOffset>
            </wp:positionV>
            <wp:extent cx="1200150" cy="855609"/>
            <wp:effectExtent l="0" t="0" r="0" b="190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55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7349677" w14:textId="42AC7B1E" w:rsid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540015D" w14:textId="6E9535D6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777D27E5" w14:textId="65096AE5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Umstellen: </w:t>
      </w:r>
    </w:p>
    <w:p w14:paraId="52D6AFA0" w14:textId="7BF82D83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color w:val="000000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7EB8C32" w14:textId="0EFEEA02" w:rsidR="007C6752" w:rsidRDefault="007C6752" w:rsidP="007C6752">
      <w:pPr>
        <w:shd w:val="clear" w:color="auto" w:fill="FFFFFF"/>
        <w:tabs>
          <w:tab w:val="left" w:pos="3975"/>
        </w:tabs>
        <w:spacing w:after="0" w:line="240" w:lineRule="auto"/>
        <w:rPr>
          <w:rFonts w:ascii="Montserrat Light" w:eastAsia="Times New Roman" w:hAnsi="Montserrat Light" w:cs="Arial"/>
          <w:sz w:val="24"/>
          <w:szCs w:val="24"/>
        </w:rPr>
      </w:pPr>
      <w:r w:rsidRPr="007C6752">
        <w:rPr>
          <w:rFonts w:ascii="Montserrat Light" w:eastAsia="Times New Roman" w:hAnsi="Montserrat Light" w:cs="Arial"/>
          <w:color w:val="000000"/>
          <w:sz w:val="24"/>
          <w:szCs w:val="24"/>
        </w:rPr>
        <w:t> </w:t>
      </w:r>
      <w:r w:rsidRPr="007C6752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0486AD50" w14:textId="77777777" w:rsid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1D502E54" w14:textId="726E1774" w:rsidR="007C6752" w:rsidRPr="007C6752" w:rsidRDefault="007C6752" w:rsidP="007C6752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7C6752">
        <w:rPr>
          <w:rFonts w:ascii="Montserrat Light" w:eastAsia="Times New Roman" w:hAnsi="Montserrat Light" w:cs="Arial"/>
          <w:sz w:val="24"/>
          <w:szCs w:val="24"/>
        </w:rPr>
        <w:t>Und anschließendes Einsetzen ergibt g=9,81m/s</w:t>
      </w:r>
      <w:r w:rsidRPr="007C6752">
        <w:rPr>
          <w:rFonts w:ascii="Montserrat Light" w:eastAsia="Times New Roman" w:hAnsi="Montserrat Light" w:cs="Arial"/>
          <w:sz w:val="19"/>
          <w:szCs w:val="19"/>
          <w:vertAlign w:val="superscript"/>
        </w:rPr>
        <w:t>2</w:t>
      </w:r>
      <w:r w:rsidRPr="007C6752">
        <w:rPr>
          <w:rFonts w:ascii="Montserrat Light" w:eastAsia="Times New Roman" w:hAnsi="Montserrat Light" w:cs="Arial"/>
          <w:sz w:val="24"/>
          <w:szCs w:val="24"/>
        </w:rPr>
        <w:t>. </w:t>
      </w:r>
    </w:p>
    <w:p w14:paraId="7CE7F7E4" w14:textId="4CE5C4C6" w:rsidR="00282ADE" w:rsidRPr="006F2598" w:rsidRDefault="00282ADE" w:rsidP="006F2598"/>
    <w:sectPr w:rsidR="00282ADE" w:rsidRPr="006F2598" w:rsidSect="001710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ußmaul, Svenja" w:date="2023-08-28T12:24:00Z" w:initials="KS">
    <w:p w14:paraId="73D13A36" w14:textId="77777777" w:rsidR="007C6752" w:rsidRDefault="007C6752">
      <w:pPr>
        <w:pStyle w:val="Kommentartext"/>
        <w:ind w:left="340"/>
      </w:pPr>
      <w:r>
        <w:rPr>
          <w:rStyle w:val="Kommentarzeichen"/>
        </w:rPr>
        <w:annotationRef/>
      </w:r>
      <w:r>
        <w:rPr>
          <w:color w:val="333333"/>
        </w:rPr>
        <w:t>Jörg Torkler: Aufgabe oder Lösung passen nicht zusammen</w:t>
      </w:r>
    </w:p>
    <w:p w14:paraId="3CB30ED9" w14:textId="77777777" w:rsidR="007C6752" w:rsidRDefault="007C6752">
      <w:pPr>
        <w:pStyle w:val="Kommentartext"/>
        <w:ind w:left="280"/>
      </w:pPr>
    </w:p>
    <w:p w14:paraId="3C4D5D98" w14:textId="77777777" w:rsidR="007C6752" w:rsidRDefault="007C6752">
      <w:pPr>
        <w:pStyle w:val="Kommentartext"/>
        <w:ind w:left="280"/>
      </w:pPr>
    </w:p>
    <w:p w14:paraId="7F0C63FC" w14:textId="77777777" w:rsidR="007C6752" w:rsidRDefault="007C6752">
      <w:pPr>
        <w:pStyle w:val="Kommentartext"/>
        <w:ind w:left="280"/>
      </w:pPr>
    </w:p>
    <w:p w14:paraId="1964BD99" w14:textId="77777777" w:rsidR="007C6752" w:rsidRDefault="007C6752">
      <w:pPr>
        <w:pStyle w:val="Kommentartext"/>
        <w:ind w:left="280"/>
      </w:pPr>
    </w:p>
    <w:p w14:paraId="48CA6495" w14:textId="77777777" w:rsidR="007C6752" w:rsidRDefault="007C6752">
      <w:pPr>
        <w:pStyle w:val="Kommentartext"/>
        <w:ind w:left="40"/>
      </w:pPr>
    </w:p>
    <w:p w14:paraId="17818558" w14:textId="77777777" w:rsidR="007C6752" w:rsidRDefault="007C6752">
      <w:pPr>
        <w:pStyle w:val="Kommentartext"/>
      </w:pPr>
    </w:p>
    <w:p w14:paraId="5EE532F2" w14:textId="77777777" w:rsidR="007C6752" w:rsidRDefault="007C6752">
      <w:pPr>
        <w:pStyle w:val="Kommentartext"/>
      </w:pPr>
    </w:p>
    <w:p w14:paraId="22C2EAF3" w14:textId="77777777" w:rsidR="007C6752" w:rsidRDefault="007C6752" w:rsidP="00D97A4C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C2EA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1081" w16cex:dateUtc="2023-08-28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2EAF3" w16cid:durableId="28971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FE66" w14:textId="77777777" w:rsidR="008E6838" w:rsidRDefault="008E6838" w:rsidP="00F53614">
      <w:pPr>
        <w:spacing w:after="0" w:line="240" w:lineRule="auto"/>
      </w:pPr>
      <w:r>
        <w:separator/>
      </w:r>
    </w:p>
  </w:endnote>
  <w:endnote w:type="continuationSeparator" w:id="0">
    <w:p w14:paraId="57A3FA92" w14:textId="77777777" w:rsidR="008E6838" w:rsidRDefault="008E6838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6367" w14:textId="77777777" w:rsidR="008E6838" w:rsidRDefault="008E6838" w:rsidP="00F53614">
      <w:pPr>
        <w:spacing w:after="0" w:line="240" w:lineRule="auto"/>
      </w:pPr>
      <w:r>
        <w:separator/>
      </w:r>
    </w:p>
  </w:footnote>
  <w:footnote w:type="continuationSeparator" w:id="0">
    <w:p w14:paraId="53AC81A9" w14:textId="77777777" w:rsidR="008E6838" w:rsidRDefault="008E6838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A16"/>
    <w:multiLevelType w:val="multilevel"/>
    <w:tmpl w:val="2F289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B3BB4"/>
    <w:multiLevelType w:val="multilevel"/>
    <w:tmpl w:val="2DEE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74062">
    <w:abstractNumId w:val="1"/>
  </w:num>
  <w:num w:numId="2" w16cid:durableId="768164886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ßmaul, Svenja">
    <w15:presenceInfo w15:providerId="AD" w15:userId="S::svenja.kussmaul@fischer.de::0ec9dc62-c9d0-4802-b82b-9c7e4f789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A0788"/>
    <w:rsid w:val="007C6752"/>
    <w:rsid w:val="00822B5D"/>
    <w:rsid w:val="00866CB8"/>
    <w:rsid w:val="008959F4"/>
    <w:rsid w:val="008A490B"/>
    <w:rsid w:val="008C5A31"/>
    <w:rsid w:val="008E6838"/>
    <w:rsid w:val="00911347"/>
    <w:rsid w:val="00915809"/>
    <w:rsid w:val="00984671"/>
    <w:rsid w:val="00A80C4E"/>
    <w:rsid w:val="00A841F2"/>
    <w:rsid w:val="00AB4A46"/>
    <w:rsid w:val="00AE6665"/>
    <w:rsid w:val="00B2512C"/>
    <w:rsid w:val="00BD3A3A"/>
    <w:rsid w:val="00C63EB6"/>
    <w:rsid w:val="00CD1FE7"/>
    <w:rsid w:val="00CE798A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  <w:style w:type="character" w:styleId="Kommentarzeichen">
    <w:name w:val="annotation reference"/>
    <w:basedOn w:val="Absatz-Standardschriftart"/>
    <w:uiPriority w:val="99"/>
    <w:semiHidden/>
    <w:unhideWhenUsed/>
    <w:rsid w:val="007C67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C67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C67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7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2023-08-28T10:24:00Z</dcterms:created>
  <dcterms:modified xsi:type="dcterms:W3CDTF">2023-08-28T10:24:00Z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